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26C" w:rsidRPr="00977F9C" w:rsidRDefault="0079426C" w:rsidP="0079426C">
      <w:pPr>
        <w:jc w:val="center"/>
        <w:rPr>
          <w:rFonts w:ascii="Montserrat" w:hAnsi="Montserrat"/>
          <w:color w:val="000000"/>
          <w:sz w:val="48"/>
        </w:rPr>
      </w:pPr>
    </w:p>
    <w:p w:rsidR="0079426C" w:rsidRPr="00977F9C" w:rsidRDefault="0079426C" w:rsidP="0079426C">
      <w:pPr>
        <w:jc w:val="center"/>
        <w:rPr>
          <w:rFonts w:ascii="Montserrat" w:hAnsi="Montserrat"/>
          <w:color w:val="000000"/>
          <w:sz w:val="48"/>
        </w:rPr>
      </w:pPr>
    </w:p>
    <w:p w:rsidR="0029638C" w:rsidRPr="00724E76" w:rsidRDefault="0029638C">
      <w:pPr>
        <w:rPr>
          <w:rFonts w:ascii="Montserrat" w:eastAsia="Times New Roman" w:hAnsi="Montserrat" w:cs="Helvetica"/>
          <w:bCs/>
          <w:sz w:val="28"/>
          <w:szCs w:val="28"/>
          <w:lang w:eastAsia="es-MX"/>
        </w:rPr>
      </w:pPr>
    </w:p>
    <w:p w:rsidR="0029638C" w:rsidRPr="00724E76" w:rsidRDefault="0029638C">
      <w:pPr>
        <w:rPr>
          <w:rFonts w:ascii="Montserrat" w:eastAsia="Times New Roman" w:hAnsi="Montserrat" w:cs="Helvetica"/>
          <w:bCs/>
          <w:sz w:val="28"/>
          <w:szCs w:val="28"/>
          <w:lang w:eastAsia="es-MX"/>
        </w:rPr>
      </w:pPr>
    </w:p>
    <w:p w:rsidR="0029638C" w:rsidRPr="00724E76" w:rsidRDefault="0029638C">
      <w:pPr>
        <w:rPr>
          <w:rFonts w:ascii="Montserrat" w:eastAsia="Times New Roman" w:hAnsi="Montserrat" w:cs="Helvetica"/>
          <w:bCs/>
          <w:sz w:val="28"/>
          <w:szCs w:val="28"/>
          <w:lang w:eastAsia="es-MX"/>
        </w:rPr>
      </w:pPr>
    </w:p>
    <w:p w:rsidR="0029638C" w:rsidRPr="00724E76" w:rsidRDefault="0029638C">
      <w:pPr>
        <w:rPr>
          <w:rFonts w:ascii="Montserrat" w:eastAsia="Times New Roman" w:hAnsi="Montserrat" w:cs="Helvetica"/>
          <w:bCs/>
          <w:sz w:val="28"/>
          <w:szCs w:val="28"/>
          <w:lang w:eastAsia="es-MX"/>
        </w:rPr>
      </w:pPr>
    </w:p>
    <w:p w:rsidR="0029638C" w:rsidRPr="00724E76" w:rsidRDefault="0029638C">
      <w:pPr>
        <w:rPr>
          <w:rFonts w:ascii="Montserrat" w:eastAsia="Times New Roman" w:hAnsi="Montserrat" w:cs="Helvetica"/>
          <w:bCs/>
          <w:sz w:val="28"/>
          <w:szCs w:val="28"/>
          <w:lang w:eastAsia="es-MX"/>
        </w:rPr>
      </w:pPr>
    </w:p>
    <w:p w:rsidR="0029638C" w:rsidRPr="003D251D" w:rsidRDefault="0029638C" w:rsidP="002039B3">
      <w:pPr>
        <w:pStyle w:val="Ttulo1"/>
        <w:rPr>
          <w:sz w:val="52"/>
        </w:rPr>
      </w:pPr>
      <w:bookmarkStart w:id="0" w:name="_Toc27561576"/>
      <w:r w:rsidRPr="003D251D">
        <w:rPr>
          <w:sz w:val="52"/>
        </w:rPr>
        <w:t>ESPECIFICACIONES TÉCNICAS Y ALCANCES DEL SERVICIO</w:t>
      </w:r>
      <w:bookmarkEnd w:id="0"/>
    </w:p>
    <w:p w:rsidR="0029638C" w:rsidRPr="003D251D" w:rsidRDefault="0029638C" w:rsidP="0029638C">
      <w:pPr>
        <w:jc w:val="center"/>
        <w:rPr>
          <w:rFonts w:ascii="Montserrat" w:hAnsi="Montserrat"/>
          <w:color w:val="000000"/>
          <w:sz w:val="52"/>
          <w:szCs w:val="28"/>
        </w:rPr>
      </w:pPr>
    </w:p>
    <w:p w:rsidR="0029638C" w:rsidRPr="003D251D" w:rsidRDefault="0029638C" w:rsidP="0029638C">
      <w:pPr>
        <w:jc w:val="center"/>
        <w:rPr>
          <w:rFonts w:ascii="Montserrat" w:hAnsi="Montserrat"/>
          <w:color w:val="000000"/>
          <w:sz w:val="52"/>
          <w:szCs w:val="28"/>
        </w:rPr>
      </w:pPr>
    </w:p>
    <w:p w:rsidR="00005D75" w:rsidRPr="003D251D" w:rsidRDefault="0029638C" w:rsidP="002039B3">
      <w:pPr>
        <w:pStyle w:val="Ttulo1"/>
        <w:rPr>
          <w:sz w:val="52"/>
        </w:rPr>
      </w:pPr>
      <w:bookmarkStart w:id="1" w:name="_Toc27561577"/>
      <w:r w:rsidRPr="003D251D">
        <w:rPr>
          <w:sz w:val="52"/>
        </w:rPr>
        <w:t xml:space="preserve">SERVICIO </w:t>
      </w:r>
      <w:r w:rsidR="002B163A" w:rsidRPr="003D251D">
        <w:rPr>
          <w:sz w:val="52"/>
        </w:rPr>
        <w:t>SUBROGADO</w:t>
      </w:r>
      <w:r w:rsidRPr="003D251D">
        <w:rPr>
          <w:sz w:val="52"/>
        </w:rPr>
        <w:t xml:space="preserve"> </w:t>
      </w:r>
    </w:p>
    <w:p w:rsidR="0029638C" w:rsidRPr="003D251D" w:rsidRDefault="0029638C" w:rsidP="002039B3">
      <w:pPr>
        <w:pStyle w:val="Ttulo1"/>
        <w:rPr>
          <w:sz w:val="52"/>
        </w:rPr>
      </w:pPr>
      <w:r w:rsidRPr="003D251D">
        <w:rPr>
          <w:sz w:val="52"/>
        </w:rPr>
        <w:t>DE FARMACIA</w:t>
      </w:r>
      <w:bookmarkEnd w:id="1"/>
      <w:r w:rsidR="00005D75" w:rsidRPr="003D251D">
        <w:rPr>
          <w:sz w:val="52"/>
        </w:rPr>
        <w:t xml:space="preserve"> </w:t>
      </w: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rsidP="0029638C">
      <w:pPr>
        <w:jc w:val="center"/>
        <w:rPr>
          <w:rFonts w:ascii="Montserrat" w:hAnsi="Montserrat"/>
          <w:color w:val="000000"/>
          <w:sz w:val="28"/>
          <w:szCs w:val="28"/>
        </w:rPr>
      </w:pPr>
    </w:p>
    <w:p w:rsidR="0029638C" w:rsidRPr="003D251D" w:rsidRDefault="0029638C">
      <w:pPr>
        <w:rPr>
          <w:rFonts w:ascii="Montserrat" w:eastAsia="Times New Roman" w:hAnsi="Montserrat" w:cs="Helvetica"/>
          <w:bCs/>
          <w:sz w:val="28"/>
          <w:szCs w:val="28"/>
          <w:lang w:eastAsia="es-MX"/>
        </w:rPr>
      </w:pPr>
    </w:p>
    <w:p w:rsidR="000A686D" w:rsidRPr="003D251D" w:rsidRDefault="000A686D" w:rsidP="00192917">
      <w:pPr>
        <w:pStyle w:val="Ttulo3"/>
        <w:tabs>
          <w:tab w:val="clear" w:pos="2160"/>
          <w:tab w:val="num" w:pos="164"/>
        </w:tabs>
        <w:spacing w:after="160"/>
        <w:ind w:left="567" w:hanging="403"/>
      </w:pPr>
      <w:bookmarkStart w:id="2" w:name="_Toc27561578"/>
      <w:r w:rsidRPr="003D251D">
        <w:lastRenderedPageBreak/>
        <w:t>OBJETIVO DEL SERVICIO</w:t>
      </w:r>
      <w:bookmarkEnd w:id="2"/>
    </w:p>
    <w:p w:rsidR="000A686D" w:rsidRPr="007C6C81" w:rsidRDefault="000A686D" w:rsidP="005633A5">
      <w:pPr>
        <w:autoSpaceDE w:val="0"/>
        <w:autoSpaceDN w:val="0"/>
        <w:adjustRightInd w:val="0"/>
        <w:jc w:val="both"/>
        <w:rPr>
          <w:rFonts w:ascii="Montserrat" w:hAnsi="Montserrat" w:cs="Times New Roman"/>
          <w:sz w:val="22"/>
          <w:szCs w:val="22"/>
        </w:rPr>
      </w:pPr>
      <w:r w:rsidRPr="003D251D">
        <w:rPr>
          <w:rFonts w:ascii="Montserrat" w:hAnsi="Montserrat" w:cs="Times New Roman"/>
          <w:sz w:val="22"/>
          <w:szCs w:val="22"/>
        </w:rPr>
        <w:t xml:space="preserve">Las Dependencias y Entidades de la Administración Pública Federal en lo sucesivo “LAS PARTICIPANTES”, requieren contratar el Servicio </w:t>
      </w:r>
      <w:r w:rsidR="00FC4545" w:rsidRPr="007C6C81">
        <w:rPr>
          <w:rFonts w:ascii="Montserrat" w:hAnsi="Montserrat" w:cs="Times New Roman"/>
          <w:sz w:val="22"/>
          <w:szCs w:val="22"/>
        </w:rPr>
        <w:t>Subrogado</w:t>
      </w:r>
      <w:r w:rsidRPr="007C6C81">
        <w:rPr>
          <w:rFonts w:ascii="Montserrat" w:hAnsi="Montserrat" w:cs="Times New Roman"/>
          <w:sz w:val="22"/>
          <w:szCs w:val="22"/>
        </w:rPr>
        <w:t xml:space="preserve"> de Farmacia, en lo subsecuente, “EL SERVICIO”, para la adquisición, suministro, custodia, almacenamiento, conservación, administración, </w:t>
      </w:r>
      <w:r w:rsidR="00EE5425" w:rsidRPr="007C6C81">
        <w:rPr>
          <w:rFonts w:ascii="Montserrat" w:hAnsi="Montserrat" w:cs="Times New Roman"/>
          <w:sz w:val="22"/>
          <w:szCs w:val="22"/>
        </w:rPr>
        <w:t xml:space="preserve">acondicionamiento y </w:t>
      </w:r>
      <w:r w:rsidRPr="007C6C81">
        <w:rPr>
          <w:rFonts w:ascii="Montserrat" w:hAnsi="Montserrat" w:cs="Times New Roman"/>
          <w:sz w:val="22"/>
          <w:szCs w:val="22"/>
        </w:rPr>
        <w:t xml:space="preserve">dispensación por dosis </w:t>
      </w:r>
      <w:r w:rsidR="0097530D" w:rsidRPr="007C6C81">
        <w:rPr>
          <w:rFonts w:ascii="Montserrat" w:hAnsi="Montserrat" w:cs="Times New Roman"/>
          <w:sz w:val="22"/>
          <w:szCs w:val="22"/>
        </w:rPr>
        <w:t xml:space="preserve">unitaria </w:t>
      </w:r>
      <w:r w:rsidRPr="007C6C81">
        <w:rPr>
          <w:rFonts w:ascii="Montserrat" w:hAnsi="Montserrat" w:cs="Times New Roman"/>
          <w:sz w:val="22"/>
          <w:szCs w:val="22"/>
        </w:rPr>
        <w:t>(automatizada), control y seguimiento de medicamentos y material de curación, en adelante “LOS BIENES”</w:t>
      </w:r>
      <w:r w:rsidR="003B3A98" w:rsidRPr="007C6C81">
        <w:rPr>
          <w:rFonts w:ascii="Montserrat" w:hAnsi="Montserrat" w:cs="Times New Roman"/>
          <w:sz w:val="22"/>
          <w:szCs w:val="22"/>
        </w:rPr>
        <w:t>, mismos que podrán ser propi</w:t>
      </w:r>
      <w:r w:rsidR="00416B67" w:rsidRPr="007C6C81">
        <w:rPr>
          <w:rFonts w:ascii="Montserrat" w:hAnsi="Montserrat" w:cs="Times New Roman"/>
          <w:sz w:val="22"/>
          <w:szCs w:val="22"/>
        </w:rPr>
        <w:t xml:space="preserve">edad </w:t>
      </w:r>
      <w:r w:rsidR="003B3A98" w:rsidRPr="007C6C81">
        <w:rPr>
          <w:rFonts w:ascii="Montserrat" w:hAnsi="Montserrat" w:cs="Times New Roman"/>
          <w:sz w:val="22"/>
          <w:szCs w:val="22"/>
        </w:rPr>
        <w:t>de cada unidad hospitalaria, provistos a través de la compra consolidada de medicamentos y material de curación o bien surtidos por el licitante que resulte adjudicado, en adelante “EL PRESTADOR DEL SERVICIO”</w:t>
      </w:r>
      <w:r w:rsidRPr="007C6C81">
        <w:rPr>
          <w:rFonts w:ascii="Montserrat" w:hAnsi="Montserrat" w:cs="Times New Roman"/>
          <w:sz w:val="22"/>
          <w:szCs w:val="22"/>
        </w:rPr>
        <w:t>.</w:t>
      </w:r>
    </w:p>
    <w:p w:rsidR="000A686D" w:rsidRPr="007C6C81" w:rsidRDefault="000A686D" w:rsidP="005633A5">
      <w:pPr>
        <w:tabs>
          <w:tab w:val="left" w:pos="0"/>
          <w:tab w:val="left" w:pos="284"/>
        </w:tabs>
        <w:ind w:right="40"/>
        <w:jc w:val="both"/>
        <w:rPr>
          <w:rFonts w:ascii="Montserrat" w:hAnsi="Montserrat"/>
          <w:sz w:val="22"/>
          <w:szCs w:val="22"/>
        </w:rPr>
      </w:pPr>
    </w:p>
    <w:p w:rsidR="000A686D" w:rsidRPr="007C6C81" w:rsidRDefault="000A686D" w:rsidP="00192917">
      <w:pPr>
        <w:pStyle w:val="Ttulo3"/>
        <w:tabs>
          <w:tab w:val="clear" w:pos="2160"/>
          <w:tab w:val="num" w:pos="164"/>
        </w:tabs>
        <w:spacing w:after="160"/>
        <w:ind w:left="567" w:hanging="403"/>
      </w:pPr>
      <w:bookmarkStart w:id="3" w:name="_Toc27561579"/>
      <w:r w:rsidRPr="007C6C81">
        <w:t>DESCRIPCIÓN GENERAL DEL SERVICIO</w:t>
      </w:r>
      <w:bookmarkEnd w:id="3"/>
    </w:p>
    <w:p w:rsidR="000A686D" w:rsidRPr="007C6C81" w:rsidRDefault="000A686D" w:rsidP="000A686D">
      <w:pPr>
        <w:autoSpaceDE w:val="0"/>
        <w:autoSpaceDN w:val="0"/>
        <w:adjustRightInd w:val="0"/>
        <w:jc w:val="both"/>
        <w:rPr>
          <w:rFonts w:ascii="Montserrat" w:hAnsi="Montserrat" w:cs="Times New Roman"/>
          <w:sz w:val="22"/>
          <w:szCs w:val="22"/>
        </w:rPr>
      </w:pPr>
      <w:r w:rsidRPr="007C6C81">
        <w:rPr>
          <w:rFonts w:ascii="Montserrat" w:hAnsi="Montserrat" w:cs="Times New Roman"/>
          <w:sz w:val="22"/>
          <w:szCs w:val="22"/>
        </w:rPr>
        <w:t>“EL SERVICIO” que se formalizará en los contratos correspondientes, consiste en el otorgamiento por parte del licitante que resulte adjudicado</w:t>
      </w:r>
      <w:r w:rsidR="00416B67" w:rsidRPr="007C6C81">
        <w:rPr>
          <w:rFonts w:ascii="Montserrat" w:hAnsi="Montserrat" w:cs="Times New Roman"/>
          <w:sz w:val="22"/>
          <w:szCs w:val="22"/>
        </w:rPr>
        <w:t xml:space="preserve"> </w:t>
      </w:r>
      <w:r w:rsidRPr="007C6C81">
        <w:rPr>
          <w:rFonts w:ascii="Montserrat" w:hAnsi="Montserrat" w:cs="Times New Roman"/>
          <w:sz w:val="22"/>
          <w:szCs w:val="22"/>
        </w:rPr>
        <w:t xml:space="preserve">del servicio </w:t>
      </w:r>
      <w:r w:rsidR="00416B67" w:rsidRPr="007C6C81">
        <w:rPr>
          <w:rFonts w:ascii="Montserrat" w:hAnsi="Montserrat" w:cs="Times New Roman"/>
          <w:sz w:val="22"/>
          <w:szCs w:val="22"/>
        </w:rPr>
        <w:t>subrogado</w:t>
      </w:r>
      <w:r w:rsidRPr="007C6C81">
        <w:rPr>
          <w:rFonts w:ascii="Montserrat" w:hAnsi="Montserrat" w:cs="Times New Roman"/>
          <w:sz w:val="22"/>
          <w:szCs w:val="22"/>
        </w:rPr>
        <w:t xml:space="preserve"> de farmacia, conforme a lo establecido en las presentes Especificaciones Técnicas y Alcances del</w:t>
      </w:r>
      <w:r w:rsidR="0097530D" w:rsidRPr="007C6C81">
        <w:rPr>
          <w:rFonts w:ascii="Montserrat" w:hAnsi="Montserrat" w:cs="Times New Roman"/>
          <w:sz w:val="22"/>
          <w:szCs w:val="22"/>
        </w:rPr>
        <w:t xml:space="preserve"> S</w:t>
      </w:r>
      <w:r w:rsidR="00ED63BA" w:rsidRPr="007C6C81">
        <w:rPr>
          <w:rFonts w:ascii="Montserrat" w:hAnsi="Montserrat" w:cs="Times New Roman"/>
          <w:sz w:val="22"/>
          <w:szCs w:val="22"/>
        </w:rPr>
        <w:t>ervicio en lo sucesivo “ETAS”,</w:t>
      </w:r>
      <w:r w:rsidR="0097530D" w:rsidRPr="007C6C81">
        <w:rPr>
          <w:rFonts w:ascii="Montserrat" w:hAnsi="Montserrat" w:cs="Times New Roman"/>
          <w:sz w:val="22"/>
          <w:szCs w:val="22"/>
        </w:rPr>
        <w:t xml:space="preserve"> con base en las necesidades </w:t>
      </w:r>
      <w:r w:rsidR="00E41601" w:rsidRPr="007C6C81">
        <w:rPr>
          <w:rFonts w:ascii="Montserrat" w:hAnsi="Montserrat" w:cs="Times New Roman"/>
          <w:sz w:val="22"/>
          <w:szCs w:val="22"/>
        </w:rPr>
        <w:t xml:space="preserve">particulares que </w:t>
      </w:r>
      <w:r w:rsidR="00ED63BA" w:rsidRPr="007C6C81">
        <w:rPr>
          <w:rFonts w:ascii="Montserrat" w:hAnsi="Montserrat" w:cs="Times New Roman"/>
          <w:sz w:val="22"/>
          <w:szCs w:val="22"/>
        </w:rPr>
        <w:t>“LAS PARTICIPANTES”</w:t>
      </w:r>
      <w:r w:rsidR="00E41601" w:rsidRPr="007C6C81">
        <w:rPr>
          <w:rFonts w:ascii="Montserrat" w:hAnsi="Montserrat" w:cs="Times New Roman"/>
          <w:sz w:val="22"/>
          <w:szCs w:val="22"/>
        </w:rPr>
        <w:t xml:space="preserve"> seña</w:t>
      </w:r>
      <w:r w:rsidR="00ED63BA" w:rsidRPr="007C6C81">
        <w:rPr>
          <w:rFonts w:ascii="Montserrat" w:hAnsi="Montserrat" w:cs="Times New Roman"/>
          <w:sz w:val="22"/>
          <w:szCs w:val="22"/>
        </w:rPr>
        <w:t>le</w:t>
      </w:r>
      <w:r w:rsidR="00FC4545" w:rsidRPr="007C6C81">
        <w:rPr>
          <w:rFonts w:ascii="Montserrat" w:hAnsi="Montserrat" w:cs="Times New Roman"/>
          <w:sz w:val="22"/>
          <w:szCs w:val="22"/>
        </w:rPr>
        <w:t>n</w:t>
      </w:r>
      <w:r w:rsidR="00ED63BA" w:rsidRPr="007C6C81">
        <w:rPr>
          <w:rFonts w:ascii="Montserrat" w:hAnsi="Montserrat" w:cs="Times New Roman"/>
          <w:sz w:val="22"/>
          <w:szCs w:val="22"/>
        </w:rPr>
        <w:t xml:space="preserve"> en sus contratos específicos y de acuerdo a los Procedimientos Normativos de Operación (PNO´S) de cada unidad hospitalaria.</w:t>
      </w:r>
    </w:p>
    <w:p w:rsidR="000A686D" w:rsidRPr="007C6C81" w:rsidRDefault="000A686D" w:rsidP="000A686D">
      <w:pPr>
        <w:autoSpaceDE w:val="0"/>
        <w:autoSpaceDN w:val="0"/>
        <w:adjustRightInd w:val="0"/>
        <w:jc w:val="both"/>
        <w:rPr>
          <w:rFonts w:ascii="Montserrat" w:hAnsi="Montserrat" w:cs="Times New Roman"/>
          <w:sz w:val="22"/>
          <w:szCs w:val="22"/>
        </w:rPr>
      </w:pPr>
      <w:r w:rsidRPr="007C6C81">
        <w:rPr>
          <w:rFonts w:ascii="Montserrat" w:hAnsi="Montserrat" w:cs="Times New Roman"/>
          <w:sz w:val="22"/>
          <w:szCs w:val="22"/>
        </w:rPr>
        <w:t xml:space="preserve"> </w:t>
      </w:r>
    </w:p>
    <w:p w:rsidR="000A686D" w:rsidRPr="007C6C81" w:rsidRDefault="000A686D" w:rsidP="000A686D">
      <w:pPr>
        <w:autoSpaceDE w:val="0"/>
        <w:autoSpaceDN w:val="0"/>
        <w:adjustRightInd w:val="0"/>
        <w:jc w:val="both"/>
        <w:rPr>
          <w:rFonts w:ascii="Montserrat" w:hAnsi="Montserrat" w:cs="Times New Roman"/>
          <w:sz w:val="22"/>
          <w:szCs w:val="22"/>
        </w:rPr>
      </w:pPr>
      <w:r w:rsidRPr="007C6C81">
        <w:rPr>
          <w:rFonts w:ascii="Montserrat" w:hAnsi="Montserrat" w:cs="Times New Roman"/>
          <w:sz w:val="22"/>
          <w:szCs w:val="22"/>
        </w:rPr>
        <w:t>“LAS PARTICIPANTES” deberán designar a los servidores públicos responsables de administrar y verificar el cumplimien</w:t>
      </w:r>
      <w:r w:rsidR="00ED63BA" w:rsidRPr="007C6C81">
        <w:rPr>
          <w:rFonts w:ascii="Montserrat" w:hAnsi="Montserrat" w:cs="Times New Roman"/>
          <w:sz w:val="22"/>
          <w:szCs w:val="22"/>
        </w:rPr>
        <w:t>to de cada uno de los contratos;</w:t>
      </w:r>
      <w:r w:rsidR="007A77DF" w:rsidRPr="007C6C81">
        <w:rPr>
          <w:rFonts w:ascii="Montserrat" w:hAnsi="Montserrat" w:cs="Times New Roman"/>
          <w:sz w:val="22"/>
          <w:szCs w:val="22"/>
        </w:rPr>
        <w:t xml:space="preserve"> </w:t>
      </w:r>
      <w:r w:rsidR="00ED63BA" w:rsidRPr="007C6C81">
        <w:rPr>
          <w:rFonts w:ascii="Montserrat" w:hAnsi="Montserrat" w:cs="Times New Roman"/>
          <w:sz w:val="22"/>
          <w:szCs w:val="22"/>
        </w:rPr>
        <w:t>e</w:t>
      </w:r>
      <w:r w:rsidR="007A77DF" w:rsidRPr="007C6C81">
        <w:rPr>
          <w:rFonts w:ascii="Montserrat" w:hAnsi="Montserrat" w:cs="Times New Roman"/>
          <w:sz w:val="22"/>
          <w:szCs w:val="22"/>
        </w:rPr>
        <w:t xml:space="preserve">n particular, </w:t>
      </w:r>
      <w:r w:rsidR="00ED63BA" w:rsidRPr="007C6C81">
        <w:rPr>
          <w:rFonts w:ascii="Montserrat" w:hAnsi="Montserrat" w:cs="Times New Roman"/>
          <w:sz w:val="22"/>
          <w:szCs w:val="22"/>
        </w:rPr>
        <w:t xml:space="preserve">serán los encargados de </w:t>
      </w:r>
      <w:r w:rsidR="007A77DF" w:rsidRPr="007C6C81">
        <w:rPr>
          <w:rFonts w:ascii="Montserrat" w:hAnsi="Montserrat" w:cs="Times New Roman"/>
          <w:sz w:val="22"/>
          <w:szCs w:val="22"/>
        </w:rPr>
        <w:t>supervisar la calidad y operatividad de “EL SERVICIO”</w:t>
      </w:r>
    </w:p>
    <w:p w:rsidR="000A686D" w:rsidRPr="007C6C81" w:rsidRDefault="000A686D" w:rsidP="000A686D">
      <w:pPr>
        <w:autoSpaceDE w:val="0"/>
        <w:autoSpaceDN w:val="0"/>
        <w:adjustRightInd w:val="0"/>
        <w:jc w:val="both"/>
        <w:rPr>
          <w:rFonts w:ascii="Montserrat" w:hAnsi="Montserrat" w:cs="Times New Roman"/>
          <w:sz w:val="22"/>
          <w:szCs w:val="22"/>
        </w:rPr>
      </w:pPr>
    </w:p>
    <w:p w:rsidR="0052544D" w:rsidRPr="007C6C81" w:rsidRDefault="000A686D" w:rsidP="0052544D">
      <w:pPr>
        <w:autoSpaceDE w:val="0"/>
        <w:autoSpaceDN w:val="0"/>
        <w:adjustRightInd w:val="0"/>
        <w:jc w:val="both"/>
        <w:rPr>
          <w:rFonts w:ascii="Montserrat" w:hAnsi="Montserrat" w:cs="Times New Roman"/>
          <w:sz w:val="22"/>
          <w:szCs w:val="22"/>
        </w:rPr>
      </w:pPr>
      <w:r w:rsidRPr="007C6C81">
        <w:rPr>
          <w:rFonts w:ascii="Montserrat" w:hAnsi="Montserrat" w:cs="Times New Roman"/>
          <w:sz w:val="22"/>
          <w:szCs w:val="22"/>
        </w:rPr>
        <w:t>“EL SERVICIO” deberá prestarse en los sitios señalados por “LAS PARTICIPANTES”.</w:t>
      </w:r>
      <w:r w:rsidR="0052544D">
        <w:rPr>
          <w:rFonts w:ascii="Montserrat" w:hAnsi="Montserrat" w:cs="Times New Roman"/>
          <w:sz w:val="22"/>
          <w:szCs w:val="22"/>
        </w:rPr>
        <w:t xml:space="preserve"> </w:t>
      </w:r>
      <w:r w:rsidR="0052544D" w:rsidRPr="005205D6">
        <w:rPr>
          <w:rFonts w:ascii="Montserrat" w:hAnsi="Montserrat" w:cs="Times New Roman"/>
          <w:sz w:val="22"/>
          <w:szCs w:val="22"/>
        </w:rPr>
        <w:t>(Apéndice I)</w:t>
      </w:r>
    </w:p>
    <w:p w:rsidR="000A686D" w:rsidRPr="0052544D" w:rsidRDefault="000A686D" w:rsidP="000A686D">
      <w:pPr>
        <w:autoSpaceDE w:val="0"/>
        <w:autoSpaceDN w:val="0"/>
        <w:adjustRightInd w:val="0"/>
        <w:jc w:val="both"/>
      </w:pPr>
    </w:p>
    <w:p w:rsidR="000A686D" w:rsidRPr="007C6C81" w:rsidRDefault="000A686D" w:rsidP="000A686D">
      <w:pPr>
        <w:tabs>
          <w:tab w:val="left" w:pos="0"/>
          <w:tab w:val="left" w:pos="284"/>
        </w:tabs>
        <w:jc w:val="both"/>
        <w:rPr>
          <w:rFonts w:ascii="Montserrat" w:hAnsi="Montserrat"/>
          <w:sz w:val="22"/>
          <w:szCs w:val="22"/>
        </w:rPr>
      </w:pPr>
    </w:p>
    <w:p w:rsidR="000A686D" w:rsidRPr="007C6C81" w:rsidRDefault="000A686D" w:rsidP="0018750E">
      <w:pPr>
        <w:pStyle w:val="Prrafodelista"/>
        <w:numPr>
          <w:ilvl w:val="1"/>
          <w:numId w:val="9"/>
        </w:numPr>
        <w:tabs>
          <w:tab w:val="left" w:pos="0"/>
        </w:tabs>
        <w:spacing w:after="120"/>
        <w:ind w:left="709" w:hanging="567"/>
        <w:rPr>
          <w:rFonts w:ascii="Montserrat" w:hAnsi="Montserrat"/>
          <w:b/>
          <w:sz w:val="22"/>
        </w:rPr>
      </w:pPr>
      <w:r w:rsidRPr="007C6C81">
        <w:rPr>
          <w:rFonts w:ascii="Montserrat" w:hAnsi="Montserrat"/>
          <w:b/>
          <w:sz w:val="22"/>
        </w:rPr>
        <w:t>Adecuación de instalaciones y servicios relacionados</w:t>
      </w:r>
    </w:p>
    <w:p w:rsidR="000A686D" w:rsidRPr="007C6C81" w:rsidRDefault="000A686D" w:rsidP="000A686D">
      <w:pPr>
        <w:autoSpaceDE w:val="0"/>
        <w:autoSpaceDN w:val="0"/>
        <w:adjustRightInd w:val="0"/>
        <w:jc w:val="both"/>
        <w:rPr>
          <w:rFonts w:ascii="Montserrat" w:hAnsi="Montserrat" w:cs="Times New Roman"/>
          <w:sz w:val="22"/>
          <w:szCs w:val="22"/>
        </w:rPr>
      </w:pPr>
      <w:r w:rsidRPr="007C6C81">
        <w:rPr>
          <w:rFonts w:ascii="Montserrat" w:hAnsi="Montserrat" w:cs="Times New Roman"/>
          <w:sz w:val="22"/>
          <w:szCs w:val="22"/>
        </w:rPr>
        <w:t>Cada unidad hospitalaria dispondrá de un área específica para la instalación y operación de la farmacia. El “PRESTADOR DEL SERVICIO” será responsable de realizar las adecuaciones necesarias para la operación de las siguientes áreas:</w:t>
      </w:r>
    </w:p>
    <w:p w:rsidR="000A686D" w:rsidRPr="007C6C81" w:rsidRDefault="000A686D" w:rsidP="000A686D">
      <w:pPr>
        <w:pStyle w:val="Prrafodelista"/>
        <w:tabs>
          <w:tab w:val="left" w:pos="0"/>
          <w:tab w:val="left" w:pos="284"/>
          <w:tab w:val="left" w:pos="426"/>
        </w:tabs>
        <w:ind w:left="0"/>
        <w:rPr>
          <w:rFonts w:ascii="Montserrat" w:hAnsi="Montserrat"/>
          <w:sz w:val="22"/>
        </w:rPr>
      </w:pPr>
    </w:p>
    <w:p w:rsidR="000A686D" w:rsidRPr="007C6C81" w:rsidRDefault="000A686D" w:rsidP="0018750E">
      <w:pPr>
        <w:pStyle w:val="Prrafodelista"/>
        <w:numPr>
          <w:ilvl w:val="0"/>
          <w:numId w:val="2"/>
        </w:numPr>
        <w:tabs>
          <w:tab w:val="left" w:pos="0"/>
          <w:tab w:val="left" w:pos="284"/>
          <w:tab w:val="left" w:pos="426"/>
        </w:tabs>
        <w:spacing w:after="120"/>
        <w:ind w:left="714" w:hanging="357"/>
        <w:contextualSpacing w:val="0"/>
        <w:rPr>
          <w:rFonts w:ascii="Montserrat" w:hAnsi="Montserrat"/>
          <w:sz w:val="22"/>
        </w:rPr>
      </w:pPr>
      <w:r w:rsidRPr="007C6C81">
        <w:rPr>
          <w:rFonts w:ascii="Montserrat" w:hAnsi="Montserrat"/>
          <w:b/>
          <w:sz w:val="22"/>
        </w:rPr>
        <w:t>Recepción de “LOS BIENES”</w:t>
      </w:r>
      <w:r w:rsidRPr="007C6C81">
        <w:rPr>
          <w:rFonts w:ascii="Montserrat" w:hAnsi="Montserrat"/>
          <w:sz w:val="22"/>
        </w:rPr>
        <w:t>. Se debe considerar un área</w:t>
      </w:r>
      <w:r w:rsidR="005205D6">
        <w:rPr>
          <w:rFonts w:ascii="Montserrat" w:hAnsi="Montserrat"/>
          <w:sz w:val="22"/>
        </w:rPr>
        <w:t>,</w:t>
      </w:r>
      <w:r w:rsidRPr="007C6C81">
        <w:rPr>
          <w:rFonts w:ascii="Montserrat" w:hAnsi="Montserrat"/>
          <w:sz w:val="22"/>
        </w:rPr>
        <w:t xml:space="preserve"> </w:t>
      </w:r>
      <w:r w:rsidRPr="005205D6">
        <w:rPr>
          <w:rFonts w:ascii="Montserrat" w:hAnsi="Montserrat"/>
          <w:sz w:val="22"/>
        </w:rPr>
        <w:t>herramientas</w:t>
      </w:r>
      <w:r w:rsidR="003D6764" w:rsidRPr="005205D6">
        <w:rPr>
          <w:rFonts w:ascii="Montserrat" w:hAnsi="Montserrat"/>
          <w:sz w:val="22"/>
        </w:rPr>
        <w:t xml:space="preserve"> y equipos</w:t>
      </w:r>
      <w:r w:rsidRPr="005205D6">
        <w:rPr>
          <w:rFonts w:ascii="Montserrat" w:hAnsi="Montserrat"/>
          <w:sz w:val="22"/>
        </w:rPr>
        <w:t xml:space="preserve"> </w:t>
      </w:r>
      <w:r w:rsidR="005205D6">
        <w:rPr>
          <w:rFonts w:ascii="Montserrat" w:hAnsi="Montserrat"/>
          <w:sz w:val="22"/>
        </w:rPr>
        <w:t>necesario</w:t>
      </w:r>
      <w:r w:rsidRPr="007C6C81">
        <w:rPr>
          <w:rFonts w:ascii="Montserrat" w:hAnsi="Montserrat"/>
          <w:sz w:val="22"/>
        </w:rPr>
        <w:t xml:space="preserve">s para la descarga, revisión y conteo de </w:t>
      </w:r>
      <w:r w:rsidR="0014726A" w:rsidRPr="007C6C81">
        <w:rPr>
          <w:rFonts w:ascii="Montserrat" w:hAnsi="Montserrat"/>
          <w:sz w:val="22"/>
        </w:rPr>
        <w:t>“LOS BIENES”</w:t>
      </w:r>
      <w:r w:rsidRPr="007C6C81">
        <w:rPr>
          <w:rFonts w:ascii="Montserrat" w:hAnsi="Montserrat"/>
          <w:sz w:val="22"/>
        </w:rPr>
        <w:t>, de acuerdo a su consumo mensual promedio.</w:t>
      </w:r>
    </w:p>
    <w:p w:rsidR="000A686D" w:rsidRPr="007C6C81" w:rsidRDefault="000A686D" w:rsidP="0018750E">
      <w:pPr>
        <w:pStyle w:val="Prrafodelista"/>
        <w:numPr>
          <w:ilvl w:val="0"/>
          <w:numId w:val="2"/>
        </w:numPr>
        <w:tabs>
          <w:tab w:val="left" w:pos="0"/>
          <w:tab w:val="left" w:pos="284"/>
          <w:tab w:val="left" w:pos="426"/>
        </w:tabs>
        <w:spacing w:after="120"/>
        <w:ind w:left="714" w:hanging="357"/>
        <w:contextualSpacing w:val="0"/>
        <w:rPr>
          <w:rFonts w:ascii="Montserrat" w:hAnsi="Montserrat"/>
          <w:sz w:val="22"/>
        </w:rPr>
      </w:pPr>
      <w:r w:rsidRPr="007C6C81">
        <w:rPr>
          <w:rFonts w:ascii="Montserrat" w:hAnsi="Montserrat"/>
          <w:b/>
          <w:sz w:val="22"/>
        </w:rPr>
        <w:t>Almacenamiento General</w:t>
      </w:r>
      <w:r w:rsidRPr="007C6C81">
        <w:rPr>
          <w:rFonts w:ascii="Montserrat" w:hAnsi="Montserrat"/>
          <w:sz w:val="22"/>
        </w:rPr>
        <w:t>. Se deben considerar la instalación de anaqueles, cajoneras o cualquier otro elemento que resulte suficiente para gestionar el consumo mensual promedio de “LOS BIENES.</w:t>
      </w:r>
    </w:p>
    <w:p w:rsidR="000A686D" w:rsidRPr="007C6C81" w:rsidRDefault="000A686D" w:rsidP="0018750E">
      <w:pPr>
        <w:pStyle w:val="Prrafodelista"/>
        <w:numPr>
          <w:ilvl w:val="0"/>
          <w:numId w:val="2"/>
        </w:numPr>
        <w:tabs>
          <w:tab w:val="left" w:pos="0"/>
          <w:tab w:val="left" w:pos="284"/>
          <w:tab w:val="left" w:pos="426"/>
        </w:tabs>
        <w:spacing w:after="120"/>
        <w:ind w:left="714" w:hanging="357"/>
        <w:contextualSpacing w:val="0"/>
        <w:rPr>
          <w:rFonts w:ascii="Montserrat" w:hAnsi="Montserrat"/>
          <w:sz w:val="22"/>
        </w:rPr>
      </w:pPr>
      <w:r w:rsidRPr="007C6C81">
        <w:rPr>
          <w:rFonts w:ascii="Montserrat" w:hAnsi="Montserrat"/>
          <w:b/>
          <w:sz w:val="22"/>
        </w:rPr>
        <w:t>Refrigeración</w:t>
      </w:r>
      <w:r w:rsidRPr="007C6C81">
        <w:rPr>
          <w:rFonts w:ascii="Montserrat" w:hAnsi="Montserrat"/>
          <w:sz w:val="22"/>
        </w:rPr>
        <w:t xml:space="preserve">. Se debe considerar el servicio ininterrumpido de la red fría mediante la instalación de equipos </w:t>
      </w:r>
      <w:r w:rsidR="00C94240" w:rsidRPr="007C6C81">
        <w:rPr>
          <w:rFonts w:ascii="Montserrat" w:hAnsi="Montserrat"/>
          <w:sz w:val="22"/>
        </w:rPr>
        <w:t xml:space="preserve">e insumos </w:t>
      </w:r>
      <w:r w:rsidRPr="007C6C81">
        <w:rPr>
          <w:rFonts w:ascii="Montserrat" w:hAnsi="Montserrat"/>
          <w:sz w:val="22"/>
        </w:rPr>
        <w:t>que resulten necesarios</w:t>
      </w:r>
      <w:r w:rsidR="00F930FA" w:rsidRPr="007C6C81">
        <w:rPr>
          <w:rFonts w:ascii="Montserrat" w:hAnsi="Montserrat"/>
          <w:sz w:val="22"/>
        </w:rPr>
        <w:t xml:space="preserve"> (refrigeradores </w:t>
      </w:r>
      <w:r w:rsidR="0018750E" w:rsidRPr="007C6C81">
        <w:rPr>
          <w:rFonts w:ascii="Montserrat" w:hAnsi="Montserrat"/>
          <w:sz w:val="22"/>
        </w:rPr>
        <w:t>y</w:t>
      </w:r>
      <w:r w:rsidR="00F930FA" w:rsidRPr="007C6C81">
        <w:rPr>
          <w:rFonts w:ascii="Montserrat" w:hAnsi="Montserrat"/>
          <w:sz w:val="22"/>
        </w:rPr>
        <w:t xml:space="preserve"> congeladores)</w:t>
      </w:r>
      <w:r w:rsidR="005C2DFB" w:rsidRPr="007C6C81">
        <w:rPr>
          <w:rFonts w:ascii="Montserrat" w:hAnsi="Montserrat"/>
          <w:sz w:val="22"/>
        </w:rPr>
        <w:t xml:space="preserve"> </w:t>
      </w:r>
      <w:r w:rsidRPr="007C6C81">
        <w:rPr>
          <w:rFonts w:ascii="Montserrat" w:hAnsi="Montserrat"/>
          <w:sz w:val="22"/>
        </w:rPr>
        <w:t>para mantener “LOS BIENES” en las condiciones señaladas por el fabricante</w:t>
      </w:r>
      <w:r w:rsidR="005C2DFB" w:rsidRPr="007C6C81">
        <w:rPr>
          <w:rFonts w:ascii="Montserrat" w:hAnsi="Montserrat"/>
          <w:sz w:val="22"/>
        </w:rPr>
        <w:t>; así como los medios convenientes para mantener la trazabilidad de la estabilidad de los medicamentos que así lo requieran</w:t>
      </w:r>
      <w:r w:rsidRPr="007C6C81">
        <w:rPr>
          <w:rFonts w:ascii="Montserrat" w:hAnsi="Montserrat"/>
          <w:sz w:val="22"/>
        </w:rPr>
        <w:t>.</w:t>
      </w:r>
    </w:p>
    <w:p w:rsidR="000A686D" w:rsidRPr="007C6C81" w:rsidRDefault="000A686D" w:rsidP="0018750E">
      <w:pPr>
        <w:pStyle w:val="Prrafodelista"/>
        <w:numPr>
          <w:ilvl w:val="0"/>
          <w:numId w:val="2"/>
        </w:numPr>
        <w:tabs>
          <w:tab w:val="left" w:pos="0"/>
          <w:tab w:val="left" w:pos="284"/>
          <w:tab w:val="left" w:pos="426"/>
        </w:tabs>
        <w:spacing w:after="120"/>
        <w:ind w:left="714" w:hanging="357"/>
        <w:contextualSpacing w:val="0"/>
        <w:rPr>
          <w:rFonts w:ascii="Montserrat" w:hAnsi="Montserrat"/>
          <w:sz w:val="22"/>
        </w:rPr>
      </w:pPr>
      <w:r w:rsidRPr="007C6C81">
        <w:rPr>
          <w:rFonts w:ascii="Montserrat" w:hAnsi="Montserrat"/>
          <w:b/>
          <w:sz w:val="22"/>
        </w:rPr>
        <w:lastRenderedPageBreak/>
        <w:t>Medicamentos de Alto Costo</w:t>
      </w:r>
      <w:r w:rsidRPr="007C6C81">
        <w:rPr>
          <w:rFonts w:ascii="Montserrat" w:hAnsi="Montserrat"/>
          <w:sz w:val="22"/>
        </w:rPr>
        <w:t>. Se debe considerar el resguardo en</w:t>
      </w:r>
      <w:r w:rsidR="005C2DFB" w:rsidRPr="007C6C81">
        <w:rPr>
          <w:rFonts w:ascii="Montserrat" w:hAnsi="Montserrat"/>
          <w:sz w:val="22"/>
        </w:rPr>
        <w:t xml:space="preserve"> mobiliario, equipo y </w:t>
      </w:r>
      <w:r w:rsidRPr="007C6C81">
        <w:rPr>
          <w:rFonts w:ascii="Montserrat" w:hAnsi="Montserrat"/>
          <w:sz w:val="22"/>
        </w:rPr>
        <w:t>área predeterminada</w:t>
      </w:r>
      <w:r w:rsidR="005C2DFB" w:rsidRPr="007C6C81">
        <w:rPr>
          <w:rFonts w:ascii="Montserrat" w:hAnsi="Montserrat"/>
          <w:sz w:val="22"/>
        </w:rPr>
        <w:t>,</w:t>
      </w:r>
      <w:r w:rsidRPr="007C6C81">
        <w:rPr>
          <w:rFonts w:ascii="Montserrat" w:hAnsi="Montserrat"/>
          <w:sz w:val="22"/>
        </w:rPr>
        <w:t xml:space="preserve"> mediante cerradura que limite el paso al personal no autorizado. El catálogo de los medicamentos bajo esta denominación se hará con autorización previa de “LAS PARTICIPANTES”.</w:t>
      </w:r>
    </w:p>
    <w:p w:rsidR="000A686D" w:rsidRPr="007C6C81" w:rsidRDefault="000A686D" w:rsidP="0018750E">
      <w:pPr>
        <w:pStyle w:val="Prrafodelista"/>
        <w:numPr>
          <w:ilvl w:val="0"/>
          <w:numId w:val="2"/>
        </w:numPr>
        <w:tabs>
          <w:tab w:val="left" w:pos="0"/>
          <w:tab w:val="left" w:pos="284"/>
          <w:tab w:val="left" w:pos="426"/>
        </w:tabs>
        <w:spacing w:after="120"/>
        <w:ind w:left="714" w:hanging="357"/>
        <w:contextualSpacing w:val="0"/>
        <w:rPr>
          <w:rFonts w:ascii="Montserrat" w:hAnsi="Montserrat"/>
          <w:sz w:val="22"/>
        </w:rPr>
      </w:pPr>
      <w:r w:rsidRPr="007C6C81">
        <w:rPr>
          <w:rFonts w:ascii="Montserrat" w:hAnsi="Montserrat"/>
          <w:b/>
          <w:sz w:val="22"/>
        </w:rPr>
        <w:t>Medicamentos Controlados</w:t>
      </w:r>
      <w:r w:rsidRPr="007C6C81">
        <w:rPr>
          <w:rFonts w:ascii="Montserrat" w:hAnsi="Montserrat"/>
          <w:sz w:val="22"/>
        </w:rPr>
        <w:t>. Se deberán almacenar bajo resguardo</w:t>
      </w:r>
      <w:r w:rsidR="004C18D5" w:rsidRPr="007C6C81">
        <w:rPr>
          <w:rFonts w:ascii="Montserrat" w:hAnsi="Montserrat"/>
          <w:sz w:val="22"/>
        </w:rPr>
        <w:t xml:space="preserve">, </w:t>
      </w:r>
      <w:r w:rsidR="00F930FA" w:rsidRPr="007C6C81">
        <w:rPr>
          <w:rFonts w:ascii="Montserrat" w:hAnsi="Montserrat"/>
          <w:sz w:val="22"/>
        </w:rPr>
        <w:t>en gavetas con llave,</w:t>
      </w:r>
      <w:r w:rsidRPr="007C6C81">
        <w:rPr>
          <w:rFonts w:ascii="Montserrat" w:hAnsi="Montserrat"/>
          <w:sz w:val="22"/>
        </w:rPr>
        <w:t xml:space="preserve"> los medicamentos de los grupos I, II y III, bajo la normatividad vigente y considerando un procedimiento que cumpla las condiciones establecidas por la Comisión Federal para la Protección Contra Riesgos Sanitarios (COF</w:t>
      </w:r>
      <w:r w:rsidR="00775CEF" w:rsidRPr="007C6C81">
        <w:rPr>
          <w:rFonts w:ascii="Montserrat" w:hAnsi="Montserrat"/>
          <w:sz w:val="22"/>
        </w:rPr>
        <w:t xml:space="preserve">EPRIS) al respecto, así como por </w:t>
      </w:r>
      <w:r w:rsidR="00653067" w:rsidRPr="007C6C81">
        <w:rPr>
          <w:rFonts w:ascii="Montserrat" w:hAnsi="Montserrat"/>
          <w:sz w:val="22"/>
        </w:rPr>
        <w:t xml:space="preserve">los responsables sanitarios de </w:t>
      </w:r>
      <w:r w:rsidR="00775CEF" w:rsidRPr="007C6C81">
        <w:rPr>
          <w:rFonts w:ascii="Montserrat" w:hAnsi="Montserrat"/>
          <w:sz w:val="22"/>
        </w:rPr>
        <w:t>la unidad hospitalaria</w:t>
      </w:r>
      <w:r w:rsidR="00653067" w:rsidRPr="007C6C81">
        <w:rPr>
          <w:rFonts w:ascii="Montserrat" w:hAnsi="Montserrat"/>
          <w:sz w:val="22"/>
        </w:rPr>
        <w:t xml:space="preserve"> y “EL PRESTADOR DEL SERVIVIO”, respectivamente</w:t>
      </w:r>
      <w:r w:rsidR="009E1918" w:rsidRPr="007C6C81">
        <w:rPr>
          <w:rFonts w:ascii="Montserrat" w:hAnsi="Montserrat"/>
          <w:sz w:val="22"/>
        </w:rPr>
        <w:t>.</w:t>
      </w:r>
    </w:p>
    <w:p w:rsidR="000A686D" w:rsidRPr="007C6C81" w:rsidRDefault="000A686D" w:rsidP="0018750E">
      <w:pPr>
        <w:pStyle w:val="Prrafodelista"/>
        <w:numPr>
          <w:ilvl w:val="0"/>
          <w:numId w:val="2"/>
        </w:numPr>
        <w:tabs>
          <w:tab w:val="left" w:pos="0"/>
          <w:tab w:val="left" w:pos="284"/>
          <w:tab w:val="left" w:pos="426"/>
        </w:tabs>
        <w:spacing w:after="120"/>
        <w:ind w:left="714" w:hanging="357"/>
        <w:contextualSpacing w:val="0"/>
        <w:rPr>
          <w:rFonts w:ascii="Montserrat" w:hAnsi="Montserrat"/>
          <w:sz w:val="22"/>
        </w:rPr>
      </w:pPr>
      <w:r w:rsidRPr="007C6C81">
        <w:rPr>
          <w:rFonts w:ascii="Montserrat" w:hAnsi="Montserrat"/>
          <w:b/>
          <w:sz w:val="22"/>
        </w:rPr>
        <w:t>Medicamentos de Alto Riesgo</w:t>
      </w:r>
      <w:r w:rsidRPr="007C6C81">
        <w:rPr>
          <w:rFonts w:ascii="Montserrat" w:hAnsi="Montserrat"/>
          <w:sz w:val="22"/>
        </w:rPr>
        <w:t>. Se deberán almacenar bajo resguardo los medicamentos considerados de alto riesgo, tales como los electrolitos concentrados, agentes inotrópicos, anestésicos generales, inhalados e intravenosos, bloqueantes neuromusculares, citostáticos intravenosos y orales, insulinas, agonistas adrenérgicos y anticoagulantes en presentación de frascos multidosis. En todos los casos se deberá realizar el etiquetado de envase principal y secundario, de acuerdo a la normatividad vigente.</w:t>
      </w:r>
    </w:p>
    <w:p w:rsidR="000A686D" w:rsidRPr="007C6C81" w:rsidRDefault="000A686D" w:rsidP="0018750E">
      <w:pPr>
        <w:pStyle w:val="Prrafodelista"/>
        <w:numPr>
          <w:ilvl w:val="0"/>
          <w:numId w:val="2"/>
        </w:numPr>
        <w:tabs>
          <w:tab w:val="left" w:pos="0"/>
          <w:tab w:val="left" w:pos="284"/>
          <w:tab w:val="left" w:pos="426"/>
        </w:tabs>
        <w:spacing w:after="120"/>
        <w:ind w:left="714" w:hanging="357"/>
        <w:contextualSpacing w:val="0"/>
        <w:rPr>
          <w:rFonts w:ascii="Montserrat" w:hAnsi="Montserrat"/>
          <w:sz w:val="22"/>
        </w:rPr>
      </w:pPr>
      <w:r w:rsidRPr="007C6C81">
        <w:rPr>
          <w:rFonts w:ascii="Montserrat" w:hAnsi="Montserrat"/>
          <w:b/>
          <w:sz w:val="22"/>
        </w:rPr>
        <w:t>Cuarto Limpio</w:t>
      </w:r>
      <w:r w:rsidRPr="007C6C81">
        <w:rPr>
          <w:rFonts w:ascii="Montserrat" w:hAnsi="Montserrat"/>
          <w:sz w:val="22"/>
        </w:rPr>
        <w:t>. Cuando la unidad hospitalaria lo requiera, se debe considerar un espacio para la preparación de formas farmacéuticas no estériles que cumpla con la categoría ISO-Clase 8 de la Norma Oficial Mexicana NOM-059-SSA1-2015; así como su limpieza y mantenimiento cotidiano.</w:t>
      </w:r>
    </w:p>
    <w:p w:rsidR="000A686D" w:rsidRPr="007C6C81" w:rsidRDefault="000A686D" w:rsidP="0018750E">
      <w:pPr>
        <w:pStyle w:val="Prrafodelista"/>
        <w:numPr>
          <w:ilvl w:val="0"/>
          <w:numId w:val="2"/>
        </w:numPr>
        <w:tabs>
          <w:tab w:val="left" w:pos="0"/>
          <w:tab w:val="left" w:pos="284"/>
          <w:tab w:val="left" w:pos="426"/>
        </w:tabs>
        <w:spacing w:after="120"/>
        <w:ind w:left="714" w:hanging="357"/>
        <w:contextualSpacing w:val="0"/>
        <w:rPr>
          <w:rFonts w:ascii="Montserrat" w:hAnsi="Montserrat"/>
          <w:sz w:val="22"/>
        </w:rPr>
      </w:pPr>
      <w:r w:rsidRPr="007C6C81">
        <w:rPr>
          <w:rFonts w:ascii="Montserrat" w:hAnsi="Montserrat"/>
          <w:b/>
          <w:sz w:val="22"/>
        </w:rPr>
        <w:t>Recepción y surtido de recetas</w:t>
      </w:r>
      <w:r w:rsidRPr="007C6C81">
        <w:rPr>
          <w:rFonts w:ascii="Montserrat" w:hAnsi="Montserrat"/>
          <w:sz w:val="22"/>
        </w:rPr>
        <w:t>. Se debe considerar un espacio suficiente y equipado para llevar a cabo la entrega ordenada de las dosis unitarias de medicamento solicitadas. Además, el “PRESTADOR DEL SERVICIO” deberá proporcionar los carros de distribución a las diferentes áreas de las unidades hospitalarias.</w:t>
      </w:r>
    </w:p>
    <w:p w:rsidR="00120DA7" w:rsidRPr="007C6C81" w:rsidRDefault="000A686D" w:rsidP="00192917">
      <w:pPr>
        <w:pStyle w:val="Prrafodelista"/>
        <w:numPr>
          <w:ilvl w:val="0"/>
          <w:numId w:val="2"/>
        </w:numPr>
        <w:tabs>
          <w:tab w:val="left" w:pos="0"/>
          <w:tab w:val="left" w:pos="284"/>
          <w:tab w:val="left" w:pos="426"/>
        </w:tabs>
        <w:spacing w:after="120"/>
        <w:ind w:left="714" w:hanging="357"/>
        <w:contextualSpacing w:val="0"/>
        <w:rPr>
          <w:rFonts w:ascii="Montserrat" w:hAnsi="Montserrat"/>
          <w:sz w:val="22"/>
        </w:rPr>
      </w:pPr>
      <w:r w:rsidRPr="007C6C81">
        <w:rPr>
          <w:rFonts w:ascii="Montserrat" w:hAnsi="Montserrat"/>
          <w:b/>
          <w:sz w:val="22"/>
        </w:rPr>
        <w:t>Devolución</w:t>
      </w:r>
      <w:r w:rsidRPr="007C6C81">
        <w:rPr>
          <w:rFonts w:ascii="Montserrat" w:hAnsi="Montserrat"/>
          <w:sz w:val="22"/>
        </w:rPr>
        <w:t>. Se debe considerar un espacio para que el “PRESTADOR DEL SERVICIO” almacene temporalmente “LOS BIENES” que por sus condiciones de entrega serán devueltos, en el entendido que será de manera temporal.</w:t>
      </w:r>
    </w:p>
    <w:p w:rsidR="00120DA7" w:rsidRPr="007C6C81" w:rsidRDefault="00120DA7" w:rsidP="00192917">
      <w:pPr>
        <w:pStyle w:val="Prrafodelista"/>
        <w:numPr>
          <w:ilvl w:val="0"/>
          <w:numId w:val="2"/>
        </w:numPr>
        <w:tabs>
          <w:tab w:val="left" w:pos="0"/>
          <w:tab w:val="left" w:pos="284"/>
          <w:tab w:val="left" w:pos="426"/>
        </w:tabs>
        <w:spacing w:after="120"/>
        <w:ind w:left="714" w:hanging="357"/>
        <w:contextualSpacing w:val="0"/>
        <w:rPr>
          <w:rFonts w:ascii="Montserrat" w:hAnsi="Montserrat"/>
          <w:sz w:val="22"/>
        </w:rPr>
      </w:pPr>
      <w:r w:rsidRPr="007C6C81">
        <w:rPr>
          <w:rFonts w:ascii="Montserrat" w:hAnsi="Montserrat"/>
          <w:sz w:val="22"/>
        </w:rPr>
        <w:t xml:space="preserve"> </w:t>
      </w:r>
      <w:r w:rsidR="00BE4EAF" w:rsidRPr="007C6C81">
        <w:rPr>
          <w:rFonts w:ascii="Montserrat" w:hAnsi="Montserrat"/>
          <w:b/>
          <w:sz w:val="22"/>
        </w:rPr>
        <w:t>Dispensación en áreas críticas</w:t>
      </w:r>
      <w:r w:rsidRPr="007C6C81">
        <w:rPr>
          <w:rFonts w:ascii="Montserrat" w:hAnsi="Montserrat"/>
          <w:b/>
          <w:sz w:val="22"/>
        </w:rPr>
        <w:t xml:space="preserve">. </w:t>
      </w:r>
      <w:r w:rsidRPr="007C6C81">
        <w:rPr>
          <w:rFonts w:ascii="Montserrat" w:hAnsi="Montserrat"/>
          <w:sz w:val="22"/>
        </w:rPr>
        <w:t xml:space="preserve">Se deberá considerar la instalación de al menos un nodo de conexión para internet y </w:t>
      </w:r>
      <w:r w:rsidR="00712DCB" w:rsidRPr="007C6C81">
        <w:rPr>
          <w:rFonts w:ascii="Montserrat" w:hAnsi="Montserrat"/>
          <w:sz w:val="22"/>
        </w:rPr>
        <w:t>una o más tomas de corriente con equipo de respaldo (UPS o No Break)</w:t>
      </w:r>
      <w:r w:rsidR="00BE4EAF" w:rsidRPr="007C6C81">
        <w:rPr>
          <w:rFonts w:ascii="Montserrat" w:hAnsi="Montserrat"/>
          <w:sz w:val="22"/>
        </w:rPr>
        <w:t xml:space="preserve"> para evitar un eventual </w:t>
      </w:r>
      <w:r w:rsidR="00712DCB" w:rsidRPr="007C6C81">
        <w:rPr>
          <w:rFonts w:ascii="Montserrat" w:hAnsi="Montserrat"/>
          <w:sz w:val="22"/>
        </w:rPr>
        <w:t xml:space="preserve">corte en el suministro eléctrico, </w:t>
      </w:r>
      <w:r w:rsidR="00BE4EAF" w:rsidRPr="007C6C81">
        <w:rPr>
          <w:rFonts w:ascii="Montserrat" w:hAnsi="Montserrat"/>
          <w:sz w:val="22"/>
        </w:rPr>
        <w:t>en función de los requerimientos establecidos por</w:t>
      </w:r>
      <w:r w:rsidR="00712DCB" w:rsidRPr="007C6C81">
        <w:rPr>
          <w:rFonts w:ascii="Montserrat" w:hAnsi="Montserrat"/>
          <w:sz w:val="22"/>
        </w:rPr>
        <w:t xml:space="preserve"> “LAS PARTICIPANTES”</w:t>
      </w:r>
      <w:r w:rsidR="00572249" w:rsidRPr="007C6C81">
        <w:rPr>
          <w:rFonts w:ascii="Montserrat" w:hAnsi="Montserrat"/>
          <w:sz w:val="22"/>
        </w:rPr>
        <w:t>.</w:t>
      </w:r>
    </w:p>
    <w:p w:rsidR="00662921" w:rsidRPr="007C6C81" w:rsidRDefault="00662921" w:rsidP="0018750E">
      <w:pPr>
        <w:pStyle w:val="Prrafodelista"/>
        <w:numPr>
          <w:ilvl w:val="0"/>
          <w:numId w:val="2"/>
        </w:numPr>
        <w:tabs>
          <w:tab w:val="left" w:pos="0"/>
          <w:tab w:val="left" w:pos="284"/>
          <w:tab w:val="left" w:pos="426"/>
        </w:tabs>
        <w:spacing w:after="0"/>
        <w:rPr>
          <w:rFonts w:ascii="Montserrat" w:hAnsi="Montserrat"/>
          <w:b/>
          <w:sz w:val="22"/>
        </w:rPr>
      </w:pPr>
      <w:r w:rsidRPr="007C6C81">
        <w:rPr>
          <w:rFonts w:ascii="Montserrat" w:hAnsi="Montserrat"/>
          <w:b/>
          <w:sz w:val="22"/>
        </w:rPr>
        <w:t>Administrativa</w:t>
      </w:r>
      <w:r w:rsidR="00E342BD" w:rsidRPr="007C6C81">
        <w:rPr>
          <w:rFonts w:ascii="Montserrat" w:hAnsi="Montserrat"/>
          <w:b/>
          <w:sz w:val="22"/>
        </w:rPr>
        <w:t>.</w:t>
      </w:r>
      <w:r w:rsidR="00E342BD" w:rsidRPr="007C6C81">
        <w:rPr>
          <w:rFonts w:ascii="Montserrat" w:hAnsi="Montserrat"/>
          <w:sz w:val="22"/>
        </w:rPr>
        <w:t xml:space="preserve"> Se debe considerar la habilitación de un espacio para verificar, procesar y almacenar las recetas generadas, así como para gestionar los trámites </w:t>
      </w:r>
      <w:r w:rsidR="005F6AC5" w:rsidRPr="007C6C81">
        <w:rPr>
          <w:rFonts w:ascii="Montserrat" w:hAnsi="Montserrat"/>
          <w:sz w:val="22"/>
        </w:rPr>
        <w:t>relacionados con el “EL SERVICIO”.</w:t>
      </w:r>
    </w:p>
    <w:p w:rsidR="00EE5425" w:rsidRPr="007C6C81" w:rsidRDefault="00EE5425" w:rsidP="00643CEE">
      <w:pPr>
        <w:tabs>
          <w:tab w:val="left" w:pos="0"/>
          <w:tab w:val="left" w:pos="284"/>
          <w:tab w:val="left" w:pos="426"/>
        </w:tabs>
        <w:rPr>
          <w:rFonts w:ascii="Montserrat" w:hAnsi="Montserrat"/>
          <w:sz w:val="22"/>
        </w:rPr>
      </w:pPr>
    </w:p>
    <w:p w:rsidR="00EE5425" w:rsidRPr="007C6C81" w:rsidRDefault="00EE5425" w:rsidP="00643CEE">
      <w:pPr>
        <w:tabs>
          <w:tab w:val="left" w:pos="0"/>
          <w:tab w:val="left" w:pos="284"/>
          <w:tab w:val="left" w:pos="426"/>
        </w:tabs>
        <w:jc w:val="both"/>
        <w:rPr>
          <w:rFonts w:ascii="Montserrat" w:hAnsi="Montserrat"/>
          <w:sz w:val="22"/>
        </w:rPr>
      </w:pPr>
      <w:r w:rsidRPr="007C6C81">
        <w:rPr>
          <w:rFonts w:ascii="Montserrat" w:hAnsi="Montserrat"/>
          <w:sz w:val="22"/>
        </w:rPr>
        <w:t>Previo a la realización de</w:t>
      </w:r>
      <w:r w:rsidR="00643CEE" w:rsidRPr="007C6C81">
        <w:rPr>
          <w:rFonts w:ascii="Montserrat" w:hAnsi="Montserrat"/>
          <w:sz w:val="22"/>
        </w:rPr>
        <w:t xml:space="preserve">l proceso competitivo correspondiente, los proveedores tendrán la oportunidad de visitar las instalaciones de las unidades hospitalarias, para formalizar sus </w:t>
      </w:r>
      <w:r w:rsidR="00416B67" w:rsidRPr="007C6C81">
        <w:rPr>
          <w:rFonts w:ascii="Montserrat" w:hAnsi="Montserrat"/>
          <w:sz w:val="22"/>
        </w:rPr>
        <w:t>propuestas económicas, conforme al calendario que hará de su conocimiento con la debida anticipación.</w:t>
      </w:r>
    </w:p>
    <w:p w:rsidR="00EE5425" w:rsidRDefault="00EE5425" w:rsidP="000A686D">
      <w:pPr>
        <w:pStyle w:val="Prrafodelista"/>
        <w:tabs>
          <w:tab w:val="left" w:pos="0"/>
          <w:tab w:val="left" w:pos="284"/>
          <w:tab w:val="left" w:pos="426"/>
        </w:tabs>
        <w:rPr>
          <w:rFonts w:ascii="Montserrat" w:hAnsi="Montserrat"/>
          <w:sz w:val="22"/>
        </w:rPr>
      </w:pPr>
    </w:p>
    <w:p w:rsidR="005205D6" w:rsidRDefault="005205D6" w:rsidP="000A686D">
      <w:pPr>
        <w:pStyle w:val="Prrafodelista"/>
        <w:tabs>
          <w:tab w:val="left" w:pos="0"/>
          <w:tab w:val="left" w:pos="284"/>
          <w:tab w:val="left" w:pos="426"/>
        </w:tabs>
        <w:rPr>
          <w:rFonts w:ascii="Montserrat" w:hAnsi="Montserrat"/>
          <w:sz w:val="22"/>
        </w:rPr>
      </w:pPr>
    </w:p>
    <w:p w:rsidR="005205D6" w:rsidRDefault="005205D6" w:rsidP="000A686D">
      <w:pPr>
        <w:pStyle w:val="Prrafodelista"/>
        <w:tabs>
          <w:tab w:val="left" w:pos="0"/>
          <w:tab w:val="left" w:pos="284"/>
          <w:tab w:val="left" w:pos="426"/>
        </w:tabs>
        <w:rPr>
          <w:rFonts w:ascii="Montserrat" w:hAnsi="Montserrat"/>
          <w:sz w:val="22"/>
        </w:rPr>
      </w:pPr>
    </w:p>
    <w:p w:rsidR="005205D6" w:rsidRPr="007C6C81" w:rsidRDefault="005205D6" w:rsidP="000A686D">
      <w:pPr>
        <w:pStyle w:val="Prrafodelista"/>
        <w:tabs>
          <w:tab w:val="left" w:pos="0"/>
          <w:tab w:val="left" w:pos="284"/>
          <w:tab w:val="left" w:pos="426"/>
        </w:tabs>
        <w:rPr>
          <w:rFonts w:ascii="Montserrat" w:hAnsi="Montserrat"/>
          <w:sz w:val="22"/>
        </w:rPr>
      </w:pPr>
    </w:p>
    <w:p w:rsidR="000A686D" w:rsidRPr="007C6C81" w:rsidRDefault="000A686D" w:rsidP="0018750E">
      <w:pPr>
        <w:pStyle w:val="Prrafodelista"/>
        <w:numPr>
          <w:ilvl w:val="1"/>
          <w:numId w:val="9"/>
        </w:numPr>
        <w:tabs>
          <w:tab w:val="left" w:pos="1"/>
        </w:tabs>
        <w:spacing w:after="120"/>
        <w:ind w:left="709" w:hanging="567"/>
        <w:rPr>
          <w:rFonts w:ascii="Montserrat" w:hAnsi="Montserrat"/>
          <w:b/>
          <w:sz w:val="22"/>
        </w:rPr>
      </w:pPr>
      <w:r w:rsidRPr="007C6C81">
        <w:rPr>
          <w:rFonts w:ascii="Montserrat" w:hAnsi="Montserrat"/>
          <w:b/>
          <w:sz w:val="22"/>
        </w:rPr>
        <w:lastRenderedPageBreak/>
        <w:t>Equipo automatizado</w:t>
      </w:r>
      <w:r w:rsidR="00EE5425" w:rsidRPr="007C6C81">
        <w:rPr>
          <w:rFonts w:ascii="Montserrat" w:hAnsi="Montserrat"/>
          <w:b/>
          <w:sz w:val="22"/>
        </w:rPr>
        <w:t xml:space="preserve"> de acondicionamiento y</w:t>
      </w:r>
      <w:r w:rsidR="00147B54" w:rsidRPr="007C6C81">
        <w:rPr>
          <w:rFonts w:ascii="Montserrat" w:hAnsi="Montserrat"/>
          <w:b/>
          <w:sz w:val="22"/>
        </w:rPr>
        <w:t xml:space="preserve"> dispensación por </w:t>
      </w:r>
      <w:r w:rsidR="0087344C" w:rsidRPr="007C6C81">
        <w:rPr>
          <w:rFonts w:ascii="Montserrat" w:hAnsi="Montserrat"/>
          <w:b/>
          <w:sz w:val="22"/>
        </w:rPr>
        <w:t>dosis unitaria</w:t>
      </w:r>
      <w:r w:rsidR="00147B54" w:rsidRPr="007C6C81">
        <w:rPr>
          <w:rFonts w:ascii="Montserrat" w:hAnsi="Montserrat"/>
          <w:b/>
          <w:sz w:val="22"/>
        </w:rPr>
        <w:t>.</w:t>
      </w:r>
    </w:p>
    <w:p w:rsidR="004625FF" w:rsidRPr="007C6C81" w:rsidRDefault="004625FF" w:rsidP="000A686D">
      <w:pPr>
        <w:pStyle w:val="Prrafodelista"/>
        <w:tabs>
          <w:tab w:val="left" w:pos="0"/>
          <w:tab w:val="left" w:pos="284"/>
          <w:tab w:val="left" w:pos="426"/>
        </w:tabs>
        <w:ind w:left="0"/>
        <w:rPr>
          <w:rFonts w:ascii="Montserrat" w:hAnsi="Montserrat"/>
          <w:sz w:val="22"/>
        </w:rPr>
      </w:pPr>
    </w:p>
    <w:p w:rsidR="000A686D" w:rsidRPr="007C6C81" w:rsidRDefault="000A686D" w:rsidP="000A686D">
      <w:pPr>
        <w:pStyle w:val="Prrafodelista"/>
        <w:tabs>
          <w:tab w:val="left" w:pos="0"/>
          <w:tab w:val="left" w:pos="284"/>
          <w:tab w:val="left" w:pos="426"/>
        </w:tabs>
        <w:ind w:left="0"/>
        <w:rPr>
          <w:rFonts w:ascii="Montserrat" w:hAnsi="Montserrat"/>
          <w:sz w:val="22"/>
        </w:rPr>
      </w:pPr>
      <w:r w:rsidRPr="007C6C81">
        <w:rPr>
          <w:rFonts w:ascii="Montserrat" w:hAnsi="Montserrat"/>
          <w:sz w:val="22"/>
        </w:rPr>
        <w:t xml:space="preserve">“EL PRESTADOR DEL SERVICIO” instalará y verificará el correcto funcionamiento de un equipo automatizado para </w:t>
      </w:r>
      <w:r w:rsidR="008663AD" w:rsidRPr="007C6C81">
        <w:rPr>
          <w:rFonts w:ascii="Montserrat" w:hAnsi="Montserrat"/>
          <w:sz w:val="22"/>
        </w:rPr>
        <w:t xml:space="preserve">el acondicionamiento y </w:t>
      </w:r>
      <w:r w:rsidRPr="007C6C81">
        <w:rPr>
          <w:rFonts w:ascii="Montserrat" w:hAnsi="Montserrat"/>
          <w:sz w:val="22"/>
        </w:rPr>
        <w:t xml:space="preserve">la dispensación de medicamentos por </w:t>
      </w:r>
      <w:r w:rsidR="0087344C" w:rsidRPr="007C6C81">
        <w:rPr>
          <w:rFonts w:ascii="Montserrat" w:hAnsi="Montserrat"/>
          <w:sz w:val="22"/>
        </w:rPr>
        <w:t>dosis unitaria</w:t>
      </w:r>
      <w:r w:rsidRPr="007C6C81">
        <w:rPr>
          <w:rFonts w:ascii="Montserrat" w:hAnsi="Montserrat"/>
          <w:sz w:val="22"/>
        </w:rPr>
        <w:t>, para la unidad hospitalaria en la que preste “EL SERVICIO”. La capacidad de este equipo deberá ser suficiente para procesar y suministrar las dosis que cubran el consumo promedio</w:t>
      </w:r>
      <w:r w:rsidR="00242704" w:rsidRPr="007C6C81">
        <w:rPr>
          <w:rFonts w:ascii="Montserrat" w:hAnsi="Montserrat"/>
          <w:sz w:val="22"/>
        </w:rPr>
        <w:t xml:space="preserve"> diario</w:t>
      </w:r>
      <w:r w:rsidRPr="007C6C81">
        <w:rPr>
          <w:rFonts w:ascii="Montserrat" w:hAnsi="Montserrat"/>
          <w:sz w:val="22"/>
        </w:rPr>
        <w:t xml:space="preserve"> de la unidad hospitalaria.</w:t>
      </w:r>
    </w:p>
    <w:p w:rsidR="000A686D" w:rsidRPr="007C6C81" w:rsidRDefault="000A686D" w:rsidP="000A686D">
      <w:pPr>
        <w:pStyle w:val="Prrafodelista"/>
        <w:tabs>
          <w:tab w:val="left" w:pos="0"/>
          <w:tab w:val="left" w:pos="284"/>
          <w:tab w:val="left" w:pos="426"/>
        </w:tabs>
        <w:ind w:left="0"/>
        <w:rPr>
          <w:rFonts w:ascii="Montserrat" w:hAnsi="Montserrat"/>
          <w:sz w:val="22"/>
        </w:rPr>
      </w:pPr>
    </w:p>
    <w:p w:rsidR="009B1042" w:rsidRPr="007C6C81" w:rsidRDefault="000A686D" w:rsidP="000A686D">
      <w:pPr>
        <w:pStyle w:val="Prrafodelista"/>
        <w:tabs>
          <w:tab w:val="left" w:pos="0"/>
          <w:tab w:val="left" w:pos="284"/>
          <w:tab w:val="left" w:pos="426"/>
        </w:tabs>
        <w:ind w:left="0"/>
        <w:rPr>
          <w:rFonts w:ascii="Montserrat" w:hAnsi="Montserrat"/>
          <w:sz w:val="22"/>
        </w:rPr>
      </w:pPr>
      <w:r w:rsidRPr="007C6C81">
        <w:rPr>
          <w:rFonts w:ascii="Montserrat" w:hAnsi="Montserrat"/>
          <w:sz w:val="22"/>
        </w:rPr>
        <w:t xml:space="preserve">De forma complementaria, </w:t>
      </w:r>
      <w:r w:rsidRPr="007C6C81">
        <w:rPr>
          <w:rFonts w:ascii="Montserrat" w:hAnsi="Montserrat"/>
          <w:color w:val="000000"/>
          <w:sz w:val="22"/>
        </w:rPr>
        <w:t>para el correcto funcionamiento del</w:t>
      </w:r>
      <w:r w:rsidRPr="007C6C81">
        <w:rPr>
          <w:rFonts w:ascii="Montserrat" w:hAnsi="Montserrat"/>
          <w:sz w:val="20"/>
        </w:rPr>
        <w:t xml:space="preserve"> </w:t>
      </w:r>
      <w:r w:rsidRPr="007C6C81">
        <w:rPr>
          <w:rFonts w:ascii="Montserrat" w:hAnsi="Montserrat"/>
          <w:sz w:val="22"/>
        </w:rPr>
        <w:t xml:space="preserve">equipo automatizado de dispensación de medicamentos por dosis </w:t>
      </w:r>
      <w:r w:rsidR="00147B54" w:rsidRPr="007C6C81">
        <w:rPr>
          <w:rFonts w:ascii="Montserrat" w:hAnsi="Montserrat"/>
          <w:sz w:val="22"/>
        </w:rPr>
        <w:t>unitaria</w:t>
      </w:r>
      <w:r w:rsidRPr="007C6C81">
        <w:rPr>
          <w:rFonts w:ascii="Montserrat" w:hAnsi="Montserrat"/>
          <w:sz w:val="22"/>
        </w:rPr>
        <w:t xml:space="preserve">, </w:t>
      </w:r>
      <w:r w:rsidRPr="007C6C81">
        <w:rPr>
          <w:rFonts w:ascii="Montserrat" w:hAnsi="Montserrat"/>
          <w:color w:val="000000"/>
          <w:sz w:val="22"/>
        </w:rPr>
        <w:t>“EL PRESTADOR DEL SERVICIO”</w:t>
      </w:r>
      <w:r w:rsidRPr="007C6C81">
        <w:rPr>
          <w:rFonts w:ascii="Montserrat" w:hAnsi="Montserrat"/>
          <w:sz w:val="22"/>
        </w:rPr>
        <w:t xml:space="preserve"> deberá </w:t>
      </w:r>
      <w:r w:rsidRPr="007C6C81">
        <w:rPr>
          <w:rFonts w:ascii="Montserrat" w:hAnsi="Montserrat"/>
          <w:color w:val="000000"/>
          <w:sz w:val="22"/>
        </w:rPr>
        <w:t>considerar el empleo de los medios electrónicos que estime convenientes</w:t>
      </w:r>
      <w:r w:rsidRPr="007C6C81">
        <w:rPr>
          <w:rFonts w:ascii="Montserrat" w:hAnsi="Montserrat"/>
          <w:sz w:val="22"/>
        </w:rPr>
        <w:t xml:space="preserve"> para </w:t>
      </w:r>
      <w:r w:rsidR="00147B54" w:rsidRPr="007C6C81">
        <w:rPr>
          <w:rFonts w:ascii="Montserrat" w:hAnsi="Montserrat"/>
          <w:sz w:val="22"/>
        </w:rPr>
        <w:t xml:space="preserve">satisfacer las necesidades de </w:t>
      </w:r>
      <w:r w:rsidRPr="007C6C81">
        <w:rPr>
          <w:rFonts w:ascii="Montserrat" w:hAnsi="Montserrat"/>
          <w:color w:val="000000"/>
          <w:sz w:val="22"/>
        </w:rPr>
        <w:t>“LAS PARTICIPANTES”</w:t>
      </w:r>
      <w:r w:rsidR="00147B54" w:rsidRPr="007C6C81">
        <w:rPr>
          <w:rFonts w:ascii="Montserrat" w:hAnsi="Montserrat"/>
          <w:color w:val="000000"/>
          <w:sz w:val="22"/>
        </w:rPr>
        <w:t xml:space="preserve"> y</w:t>
      </w:r>
      <w:r w:rsidRPr="007C6C81">
        <w:rPr>
          <w:rFonts w:ascii="Montserrat" w:hAnsi="Montserrat"/>
          <w:color w:val="000000"/>
          <w:sz w:val="22"/>
        </w:rPr>
        <w:t xml:space="preserve"> puedan operar</w:t>
      </w:r>
      <w:r w:rsidRPr="007C6C81">
        <w:rPr>
          <w:rFonts w:ascii="Montserrat" w:hAnsi="Montserrat"/>
          <w:color w:val="000000"/>
        </w:rPr>
        <w:t xml:space="preserve"> la </w:t>
      </w:r>
      <w:r w:rsidRPr="007C6C81">
        <w:rPr>
          <w:rFonts w:ascii="Montserrat" w:hAnsi="Montserrat"/>
          <w:sz w:val="22"/>
        </w:rPr>
        <w:t>solicitud o prescripción, preparación, dosificación y control de los medicamentos durante la vigencia del contrato, 24</w:t>
      </w:r>
      <w:r w:rsidR="007622EE">
        <w:rPr>
          <w:rFonts w:ascii="Montserrat" w:hAnsi="Montserrat"/>
          <w:sz w:val="22"/>
        </w:rPr>
        <w:t xml:space="preserve"> (veinticuatro)</w:t>
      </w:r>
      <w:r w:rsidRPr="007C6C81">
        <w:rPr>
          <w:rFonts w:ascii="Montserrat" w:hAnsi="Montserrat"/>
          <w:sz w:val="22"/>
        </w:rPr>
        <w:t xml:space="preserve"> horas al día, los 7</w:t>
      </w:r>
      <w:r w:rsidR="007622EE">
        <w:rPr>
          <w:rFonts w:ascii="Montserrat" w:hAnsi="Montserrat"/>
          <w:sz w:val="22"/>
        </w:rPr>
        <w:t xml:space="preserve"> (siete)</w:t>
      </w:r>
      <w:r w:rsidRPr="007C6C81">
        <w:rPr>
          <w:rFonts w:ascii="Montserrat" w:hAnsi="Montserrat"/>
          <w:sz w:val="22"/>
        </w:rPr>
        <w:t xml:space="preserve"> días de la semana.</w:t>
      </w:r>
      <w:r w:rsidR="009B1042" w:rsidRPr="007C6C81">
        <w:rPr>
          <w:rFonts w:ascii="Montserrat" w:hAnsi="Montserrat"/>
          <w:sz w:val="22"/>
        </w:rPr>
        <w:t xml:space="preserve"> De la misma forma, “EL PRESTADOR DEL SERVICIO” deberá garantizar la plena disponibilidad de los consumibles necesarios del equipo de envasado.</w:t>
      </w:r>
    </w:p>
    <w:p w:rsidR="000A686D" w:rsidRPr="007C6C81" w:rsidRDefault="000A686D" w:rsidP="000A686D">
      <w:pPr>
        <w:pStyle w:val="Prrafodelista"/>
        <w:tabs>
          <w:tab w:val="left" w:pos="0"/>
          <w:tab w:val="left" w:pos="284"/>
          <w:tab w:val="left" w:pos="426"/>
        </w:tabs>
        <w:ind w:left="0"/>
        <w:rPr>
          <w:rFonts w:ascii="Montserrat" w:hAnsi="Montserrat"/>
          <w:sz w:val="22"/>
        </w:rPr>
      </w:pPr>
    </w:p>
    <w:p w:rsidR="000A686D" w:rsidRPr="007C6C81" w:rsidRDefault="000A686D" w:rsidP="000A686D">
      <w:pPr>
        <w:pStyle w:val="Prrafodelista"/>
        <w:tabs>
          <w:tab w:val="left" w:pos="0"/>
          <w:tab w:val="left" w:pos="284"/>
          <w:tab w:val="left" w:pos="426"/>
        </w:tabs>
        <w:ind w:left="0"/>
        <w:rPr>
          <w:rFonts w:ascii="Montserrat" w:hAnsi="Montserrat"/>
          <w:sz w:val="22"/>
        </w:rPr>
      </w:pPr>
      <w:r w:rsidRPr="007C6C81">
        <w:rPr>
          <w:rFonts w:ascii="Montserrat" w:hAnsi="Montserrat"/>
          <w:sz w:val="22"/>
        </w:rPr>
        <w:t>En caso de que la unidad hospitalaria cuente con un equipo propio de</w:t>
      </w:r>
      <w:r w:rsidR="005F3A89" w:rsidRPr="007C6C81">
        <w:rPr>
          <w:rFonts w:ascii="Montserrat" w:hAnsi="Montserrat"/>
          <w:sz w:val="22"/>
        </w:rPr>
        <w:t xml:space="preserve"> acondicionamiento y</w:t>
      </w:r>
      <w:r w:rsidRPr="007C6C81">
        <w:rPr>
          <w:rFonts w:ascii="Montserrat" w:hAnsi="Montserrat"/>
          <w:sz w:val="22"/>
        </w:rPr>
        <w:t xml:space="preserve"> dispensación automatizada de medicamentos por </w:t>
      </w:r>
      <w:r w:rsidR="0087344C" w:rsidRPr="007C6C81">
        <w:rPr>
          <w:rFonts w:ascii="Montserrat" w:hAnsi="Montserrat"/>
          <w:sz w:val="22"/>
        </w:rPr>
        <w:t>dosis unitaria</w:t>
      </w:r>
      <w:r w:rsidRPr="007C6C81">
        <w:rPr>
          <w:rFonts w:ascii="Montserrat" w:hAnsi="Montserrat"/>
          <w:sz w:val="22"/>
        </w:rPr>
        <w:t xml:space="preserve">, el “PRESTADOR DEL SERVICIO” deberá realizar un diagnóstico de su expectativa de uso futuro, </w:t>
      </w:r>
      <w:r w:rsidRPr="007C6C81">
        <w:rPr>
          <w:rFonts w:ascii="Montserrat" w:hAnsi="Montserrat"/>
          <w:color w:val="000000"/>
          <w:sz w:val="22"/>
        </w:rPr>
        <w:t>para lo cual “LAS PARTICIPANTES” deberán considerar, en su caso, las acciones presentes o futuras para su correcto funcionamiento.</w:t>
      </w:r>
      <w:r w:rsidRPr="007C6C81">
        <w:rPr>
          <w:rFonts w:ascii="Montserrat" w:hAnsi="Montserrat"/>
          <w:sz w:val="22"/>
        </w:rPr>
        <w:t xml:space="preserve"> </w:t>
      </w:r>
    </w:p>
    <w:p w:rsidR="000A686D" w:rsidRPr="007C6C81" w:rsidRDefault="000A686D" w:rsidP="000A686D">
      <w:pPr>
        <w:pStyle w:val="Prrafodelista"/>
        <w:tabs>
          <w:tab w:val="left" w:pos="0"/>
          <w:tab w:val="left" w:pos="284"/>
          <w:tab w:val="left" w:pos="426"/>
        </w:tabs>
        <w:ind w:left="0"/>
        <w:rPr>
          <w:rFonts w:ascii="Montserrat" w:hAnsi="Montserrat"/>
          <w:sz w:val="22"/>
        </w:rPr>
      </w:pPr>
    </w:p>
    <w:p w:rsidR="000A686D" w:rsidRPr="007C6C81" w:rsidRDefault="000A686D" w:rsidP="000A686D">
      <w:pPr>
        <w:pStyle w:val="Prrafodelista"/>
        <w:tabs>
          <w:tab w:val="left" w:pos="0"/>
          <w:tab w:val="left" w:pos="284"/>
          <w:tab w:val="left" w:pos="426"/>
        </w:tabs>
        <w:ind w:left="0"/>
        <w:rPr>
          <w:rFonts w:ascii="Montserrat" w:hAnsi="Montserrat"/>
          <w:color w:val="000000"/>
        </w:rPr>
      </w:pPr>
      <w:r w:rsidRPr="007C6C81">
        <w:rPr>
          <w:rFonts w:ascii="Montserrat" w:hAnsi="Montserrat"/>
          <w:sz w:val="22"/>
        </w:rPr>
        <w:t xml:space="preserve">Si como resultado del análisis, “EL PRESTADOR DEL SERVICIO” comprobara que el equipo resulta insuficiente para cumplir con oportunidad los requerimientos mensuales promedio de dispensación, deberá presentar </w:t>
      </w:r>
      <w:r w:rsidR="00416B67" w:rsidRPr="007C6C81">
        <w:rPr>
          <w:rFonts w:ascii="Montserrat" w:hAnsi="Montserrat"/>
          <w:sz w:val="22"/>
        </w:rPr>
        <w:t xml:space="preserve">a la </w:t>
      </w:r>
      <w:r w:rsidRPr="007C6C81">
        <w:rPr>
          <w:rFonts w:ascii="Montserrat" w:hAnsi="Montserrat"/>
          <w:sz w:val="22"/>
        </w:rPr>
        <w:t xml:space="preserve">unidad hospitalaria un programa de sustitución, para su aprobación, previo acuerdo entre </w:t>
      </w:r>
      <w:r w:rsidRPr="007C6C81">
        <w:rPr>
          <w:rFonts w:ascii="Montserrat" w:hAnsi="Montserrat"/>
          <w:color w:val="000000"/>
          <w:sz w:val="22"/>
        </w:rPr>
        <w:t xml:space="preserve">“EL PRESTADOR DEL SERVICIO” y el administrador del contrato de </w:t>
      </w:r>
      <w:r w:rsidRPr="007C6C81">
        <w:rPr>
          <w:rFonts w:ascii="Montserrat" w:hAnsi="Montserrat"/>
          <w:sz w:val="22"/>
        </w:rPr>
        <w:t>“LAS PARTICIPANTES”</w:t>
      </w:r>
      <w:r w:rsidRPr="007C6C81">
        <w:rPr>
          <w:rFonts w:ascii="Montserrat" w:hAnsi="Montserrat"/>
          <w:color w:val="000000"/>
        </w:rPr>
        <w:t xml:space="preserve"> </w:t>
      </w:r>
    </w:p>
    <w:p w:rsidR="000A686D" w:rsidRPr="007C6C81" w:rsidRDefault="000A686D" w:rsidP="000A686D">
      <w:pPr>
        <w:pStyle w:val="Prrafodelista"/>
        <w:tabs>
          <w:tab w:val="left" w:pos="0"/>
          <w:tab w:val="left" w:pos="284"/>
          <w:tab w:val="left" w:pos="426"/>
        </w:tabs>
        <w:ind w:left="0"/>
        <w:rPr>
          <w:rFonts w:ascii="Montserrat" w:hAnsi="Montserrat"/>
          <w:sz w:val="22"/>
        </w:rPr>
      </w:pPr>
    </w:p>
    <w:p w:rsidR="005F3A89" w:rsidRPr="007C6C81" w:rsidRDefault="005F3A89" w:rsidP="0018750E">
      <w:pPr>
        <w:pStyle w:val="Prrafodelista"/>
        <w:numPr>
          <w:ilvl w:val="2"/>
          <w:numId w:val="9"/>
        </w:numPr>
        <w:tabs>
          <w:tab w:val="left" w:pos="0"/>
          <w:tab w:val="left" w:pos="284"/>
          <w:tab w:val="left" w:pos="426"/>
        </w:tabs>
        <w:rPr>
          <w:rFonts w:ascii="Montserrat" w:hAnsi="Montserrat"/>
          <w:b/>
          <w:sz w:val="22"/>
        </w:rPr>
      </w:pPr>
      <w:r w:rsidRPr="007C6C81">
        <w:rPr>
          <w:rFonts w:ascii="Montserrat" w:hAnsi="Montserrat"/>
          <w:b/>
          <w:sz w:val="22"/>
        </w:rPr>
        <w:t xml:space="preserve"> Equipo de dispensación electrónica para áreas críticas</w:t>
      </w:r>
    </w:p>
    <w:p w:rsidR="005F3A89" w:rsidRPr="007C6C81" w:rsidRDefault="005F3A89" w:rsidP="000A686D">
      <w:pPr>
        <w:pStyle w:val="Prrafodelista"/>
        <w:tabs>
          <w:tab w:val="left" w:pos="0"/>
          <w:tab w:val="left" w:pos="284"/>
          <w:tab w:val="left" w:pos="426"/>
        </w:tabs>
        <w:ind w:left="0"/>
        <w:rPr>
          <w:rFonts w:ascii="Montserrat" w:hAnsi="Montserrat"/>
          <w:sz w:val="22"/>
        </w:rPr>
      </w:pPr>
    </w:p>
    <w:p w:rsidR="000A686D" w:rsidRPr="007C6C81" w:rsidRDefault="005F3A89" w:rsidP="000A686D">
      <w:pPr>
        <w:pStyle w:val="Prrafodelista"/>
        <w:tabs>
          <w:tab w:val="left" w:pos="0"/>
          <w:tab w:val="left" w:pos="284"/>
          <w:tab w:val="left" w:pos="426"/>
        </w:tabs>
        <w:ind w:left="0"/>
        <w:rPr>
          <w:rFonts w:ascii="Montserrat" w:hAnsi="Montserrat"/>
          <w:sz w:val="22"/>
        </w:rPr>
      </w:pPr>
      <w:r w:rsidRPr="007C6C81">
        <w:rPr>
          <w:rFonts w:ascii="Montserrat" w:hAnsi="Montserrat"/>
          <w:sz w:val="22"/>
        </w:rPr>
        <w:t>Por otro lado</w:t>
      </w:r>
      <w:r w:rsidR="000A686D" w:rsidRPr="007C6C81">
        <w:rPr>
          <w:rFonts w:ascii="Montserrat" w:hAnsi="Montserrat"/>
          <w:sz w:val="22"/>
        </w:rPr>
        <w:t xml:space="preserve">, “EL PRESTADOR DEL SERVICIO” deberá instalar </w:t>
      </w:r>
      <w:r w:rsidRPr="007C6C81">
        <w:rPr>
          <w:rFonts w:ascii="Montserrat" w:hAnsi="Montserrat"/>
          <w:sz w:val="22"/>
        </w:rPr>
        <w:t>un equipo</w:t>
      </w:r>
      <w:r w:rsidR="000A686D" w:rsidRPr="007C6C81">
        <w:rPr>
          <w:rFonts w:ascii="Montserrat" w:hAnsi="Montserrat"/>
          <w:sz w:val="22"/>
        </w:rPr>
        <w:t xml:space="preserve"> de dispensación</w:t>
      </w:r>
      <w:r w:rsidRPr="007C6C81">
        <w:rPr>
          <w:rFonts w:ascii="Montserrat" w:hAnsi="Montserrat"/>
          <w:sz w:val="22"/>
        </w:rPr>
        <w:t xml:space="preserve"> electrónica</w:t>
      </w:r>
      <w:r w:rsidR="000A686D" w:rsidRPr="007C6C81">
        <w:rPr>
          <w:rFonts w:ascii="Montserrat" w:hAnsi="Montserrat"/>
          <w:sz w:val="22"/>
        </w:rPr>
        <w:t xml:space="preserve"> de medicamentos </w:t>
      </w:r>
      <w:r w:rsidRPr="007C6C81">
        <w:rPr>
          <w:rFonts w:ascii="Montserrat" w:hAnsi="Montserrat"/>
          <w:sz w:val="22"/>
        </w:rPr>
        <w:t xml:space="preserve">en la Unidad </w:t>
      </w:r>
      <w:r w:rsidR="000A686D" w:rsidRPr="007C6C81">
        <w:rPr>
          <w:rFonts w:ascii="Montserrat" w:hAnsi="Montserrat"/>
          <w:sz w:val="22"/>
        </w:rPr>
        <w:t>de Terapia Intensiva</w:t>
      </w:r>
      <w:r w:rsidR="00B96AE4" w:rsidRPr="007C6C81">
        <w:rPr>
          <w:rFonts w:ascii="Montserrat" w:hAnsi="Montserrat"/>
          <w:sz w:val="22"/>
        </w:rPr>
        <w:t xml:space="preserve"> y uno en </w:t>
      </w:r>
      <w:r w:rsidRPr="007C6C81">
        <w:rPr>
          <w:rFonts w:ascii="Montserrat" w:hAnsi="Montserrat"/>
          <w:sz w:val="22"/>
        </w:rPr>
        <w:t xml:space="preserve">la de </w:t>
      </w:r>
      <w:r w:rsidR="000A686D" w:rsidRPr="007C6C81">
        <w:rPr>
          <w:rFonts w:ascii="Montserrat" w:hAnsi="Montserrat"/>
          <w:sz w:val="22"/>
        </w:rPr>
        <w:t>Urgencias</w:t>
      </w:r>
      <w:r w:rsidRPr="007C6C81">
        <w:rPr>
          <w:rFonts w:ascii="Montserrat" w:hAnsi="Montserrat"/>
          <w:sz w:val="22"/>
        </w:rPr>
        <w:t xml:space="preserve"> (áreas críticas)</w:t>
      </w:r>
      <w:r w:rsidR="000A686D" w:rsidRPr="007C6C81">
        <w:rPr>
          <w:rFonts w:ascii="Montserrat" w:hAnsi="Montserrat"/>
          <w:sz w:val="22"/>
        </w:rPr>
        <w:t xml:space="preserve"> de la unidad hospitalaria en </w:t>
      </w:r>
      <w:r w:rsidR="0052544D">
        <w:rPr>
          <w:rFonts w:ascii="Montserrat" w:hAnsi="Montserrat"/>
          <w:sz w:val="22"/>
        </w:rPr>
        <w:t xml:space="preserve">la que presten “EL </w:t>
      </w:r>
      <w:r w:rsidR="0052544D" w:rsidRPr="005205D6">
        <w:rPr>
          <w:rFonts w:ascii="Montserrat" w:hAnsi="Montserrat"/>
          <w:sz w:val="22"/>
        </w:rPr>
        <w:t>SERVICIO”. (Apéndice II)</w:t>
      </w:r>
    </w:p>
    <w:p w:rsidR="000A686D" w:rsidRPr="007C6C81" w:rsidRDefault="000A686D" w:rsidP="000A686D">
      <w:pPr>
        <w:pStyle w:val="Prrafodelista"/>
        <w:tabs>
          <w:tab w:val="left" w:pos="0"/>
          <w:tab w:val="left" w:pos="284"/>
          <w:tab w:val="left" w:pos="426"/>
        </w:tabs>
        <w:ind w:left="0"/>
        <w:rPr>
          <w:rFonts w:ascii="Montserrat" w:hAnsi="Montserrat"/>
          <w:sz w:val="22"/>
        </w:rPr>
      </w:pPr>
    </w:p>
    <w:p w:rsidR="00F0795B" w:rsidRPr="007C6C81" w:rsidRDefault="000A686D" w:rsidP="00F0795B">
      <w:pPr>
        <w:pStyle w:val="Prrafodelista"/>
        <w:tabs>
          <w:tab w:val="left" w:pos="0"/>
          <w:tab w:val="left" w:pos="284"/>
          <w:tab w:val="left" w:pos="426"/>
        </w:tabs>
        <w:ind w:left="0"/>
        <w:rPr>
          <w:rFonts w:ascii="Montserrat" w:hAnsi="Montserrat"/>
          <w:sz w:val="22"/>
        </w:rPr>
      </w:pPr>
      <w:r w:rsidRPr="007C6C81">
        <w:rPr>
          <w:rFonts w:ascii="Montserrat" w:hAnsi="Montserrat"/>
          <w:sz w:val="22"/>
        </w:rPr>
        <w:t xml:space="preserve">Estos equipos se instalarán en lugares estratégicos, de fácil acceso e identificando claramente su propósito. Cada equipo estará conectado a la infraestructura </w:t>
      </w:r>
      <w:r w:rsidR="00E061B2" w:rsidRPr="007C6C81">
        <w:rPr>
          <w:rFonts w:ascii="Montserrat" w:hAnsi="Montserrat"/>
          <w:sz w:val="22"/>
        </w:rPr>
        <w:t>de la unidad hospitalaria</w:t>
      </w:r>
      <w:r w:rsidRPr="007C6C81">
        <w:rPr>
          <w:rFonts w:ascii="Montserrat" w:hAnsi="Montserrat"/>
          <w:sz w:val="22"/>
        </w:rPr>
        <w:t xml:space="preserve"> para la correcta operación de los </w:t>
      </w:r>
      <w:r w:rsidR="00E061B2" w:rsidRPr="007C6C81">
        <w:rPr>
          <w:rFonts w:ascii="Montserrat" w:hAnsi="Montserrat"/>
          <w:sz w:val="22"/>
        </w:rPr>
        <w:t>mismos</w:t>
      </w:r>
      <w:r w:rsidR="009B1042" w:rsidRPr="007C6C81">
        <w:rPr>
          <w:rFonts w:ascii="Montserrat" w:hAnsi="Montserrat"/>
          <w:sz w:val="22"/>
        </w:rPr>
        <w:t xml:space="preserve"> (interface del dispensador electrónico)</w:t>
      </w:r>
      <w:r w:rsidR="00E061B2" w:rsidRPr="007C6C81">
        <w:rPr>
          <w:rFonts w:ascii="Montserrat" w:hAnsi="Montserrat"/>
          <w:sz w:val="22"/>
        </w:rPr>
        <w:t xml:space="preserve">. Además, “EL PRESTADOR DEL SERVICIO” </w:t>
      </w:r>
      <w:r w:rsidR="00F0795B" w:rsidRPr="007C6C81">
        <w:rPr>
          <w:rFonts w:ascii="Montserrat" w:hAnsi="Montserrat"/>
          <w:sz w:val="22"/>
        </w:rPr>
        <w:t xml:space="preserve">será responsable de </w:t>
      </w:r>
      <w:r w:rsidR="00334F55" w:rsidRPr="007C6C81">
        <w:rPr>
          <w:rFonts w:ascii="Montserrat" w:hAnsi="Montserrat"/>
          <w:sz w:val="22"/>
        </w:rPr>
        <w:t>adquirir y actualizar la licencia del</w:t>
      </w:r>
      <w:r w:rsidR="00F0795B" w:rsidRPr="007C6C81">
        <w:rPr>
          <w:rFonts w:ascii="Montserrat" w:hAnsi="Montserrat"/>
          <w:sz w:val="22"/>
        </w:rPr>
        <w:t xml:space="preserve"> sistema informático del equipo</w:t>
      </w:r>
      <w:r w:rsidR="00334F55" w:rsidRPr="007C6C81">
        <w:rPr>
          <w:rFonts w:ascii="Montserrat" w:hAnsi="Montserrat"/>
          <w:sz w:val="22"/>
        </w:rPr>
        <w:t>; así como de asegurar</w:t>
      </w:r>
      <w:r w:rsidR="00156243" w:rsidRPr="007C6C81">
        <w:rPr>
          <w:rFonts w:ascii="Montserrat" w:hAnsi="Montserrat"/>
          <w:sz w:val="22"/>
        </w:rPr>
        <w:t xml:space="preserve"> su compatibilidad</w:t>
      </w:r>
      <w:r w:rsidR="00F0795B" w:rsidRPr="007C6C81">
        <w:rPr>
          <w:rFonts w:ascii="Montserrat" w:hAnsi="Montserrat"/>
          <w:sz w:val="22"/>
        </w:rPr>
        <w:t xml:space="preserve"> con el expediente clínico electrónico o cualquier otro sistema de prescripción, administración de farmacia y control de medicamentos con el que cuente la unidad hospitalaria para supervisar </w:t>
      </w:r>
      <w:r w:rsidRPr="007C6C81">
        <w:rPr>
          <w:rFonts w:ascii="Montserrat" w:hAnsi="Montserrat"/>
          <w:sz w:val="22"/>
        </w:rPr>
        <w:t xml:space="preserve">el comportamiento de </w:t>
      </w:r>
      <w:r w:rsidR="00F0795B" w:rsidRPr="007C6C81">
        <w:rPr>
          <w:rFonts w:ascii="Montserrat" w:hAnsi="Montserrat"/>
          <w:sz w:val="22"/>
        </w:rPr>
        <w:t xml:space="preserve">su </w:t>
      </w:r>
      <w:r w:rsidRPr="007C6C81">
        <w:rPr>
          <w:rFonts w:ascii="Montserrat" w:hAnsi="Montserrat"/>
          <w:sz w:val="22"/>
        </w:rPr>
        <w:t>consumo</w:t>
      </w:r>
      <w:r w:rsidR="00F0795B" w:rsidRPr="007C6C81">
        <w:rPr>
          <w:rFonts w:ascii="Montserrat" w:hAnsi="Montserrat"/>
          <w:sz w:val="22"/>
        </w:rPr>
        <w:t>.</w:t>
      </w:r>
    </w:p>
    <w:p w:rsidR="00F0795B" w:rsidRPr="007C6C81" w:rsidRDefault="00F0795B" w:rsidP="00F0795B">
      <w:pPr>
        <w:pStyle w:val="Prrafodelista"/>
        <w:tabs>
          <w:tab w:val="left" w:pos="0"/>
          <w:tab w:val="left" w:pos="284"/>
          <w:tab w:val="left" w:pos="426"/>
        </w:tabs>
        <w:ind w:left="0"/>
        <w:rPr>
          <w:rFonts w:ascii="Montserrat" w:hAnsi="Montserrat"/>
          <w:sz w:val="22"/>
        </w:rPr>
      </w:pPr>
    </w:p>
    <w:p w:rsidR="003F5391" w:rsidRPr="007C6C81" w:rsidRDefault="003F5391" w:rsidP="003F5391">
      <w:pPr>
        <w:pStyle w:val="Prrafodelista"/>
        <w:tabs>
          <w:tab w:val="left" w:pos="0"/>
        </w:tabs>
        <w:ind w:left="0"/>
        <w:rPr>
          <w:rFonts w:ascii="Montserrat" w:hAnsi="Montserrat"/>
          <w:sz w:val="22"/>
        </w:rPr>
      </w:pPr>
      <w:r w:rsidRPr="007C6C81">
        <w:rPr>
          <w:rFonts w:ascii="Montserrat" w:hAnsi="Montserrat"/>
          <w:sz w:val="22"/>
        </w:rPr>
        <w:t xml:space="preserve">“EL PRESTADOR DEL SERVICIO” </w:t>
      </w:r>
      <w:r w:rsidR="006E488B" w:rsidRPr="007C6C81">
        <w:rPr>
          <w:rFonts w:ascii="Montserrat" w:hAnsi="Montserrat"/>
          <w:sz w:val="22"/>
        </w:rPr>
        <w:t>proporcionará</w:t>
      </w:r>
      <w:r w:rsidRPr="007C6C81">
        <w:rPr>
          <w:rFonts w:ascii="Montserrat" w:hAnsi="Montserrat"/>
          <w:sz w:val="22"/>
        </w:rPr>
        <w:t xml:space="preserve"> el servicio de mantenimiento preventivo y correctivo que resulte necesario para garantizar la correcta operación del equipo automatizado de</w:t>
      </w:r>
      <w:r w:rsidR="006E488B" w:rsidRPr="007C6C81">
        <w:rPr>
          <w:rFonts w:ascii="Montserrat" w:hAnsi="Montserrat"/>
          <w:sz w:val="22"/>
        </w:rPr>
        <w:t xml:space="preserve"> acondicionamiento y</w:t>
      </w:r>
      <w:r w:rsidRPr="007C6C81">
        <w:rPr>
          <w:rFonts w:ascii="Montserrat" w:hAnsi="Montserrat"/>
          <w:sz w:val="22"/>
        </w:rPr>
        <w:t xml:space="preserve"> dispensación por </w:t>
      </w:r>
      <w:r w:rsidR="00D73D7B" w:rsidRPr="007C6C81">
        <w:rPr>
          <w:rFonts w:ascii="Montserrat" w:hAnsi="Montserrat"/>
          <w:sz w:val="22"/>
        </w:rPr>
        <w:t>dosis unitaria</w:t>
      </w:r>
      <w:r w:rsidRPr="007C6C81">
        <w:rPr>
          <w:rFonts w:ascii="Montserrat" w:hAnsi="Montserrat"/>
          <w:sz w:val="22"/>
        </w:rPr>
        <w:t>,</w:t>
      </w:r>
      <w:r w:rsidR="006E488B" w:rsidRPr="007C6C81">
        <w:rPr>
          <w:rFonts w:ascii="Montserrat" w:hAnsi="Montserrat"/>
          <w:sz w:val="22"/>
        </w:rPr>
        <w:t xml:space="preserve"> así como de los </w:t>
      </w:r>
      <w:r w:rsidR="006E488B" w:rsidRPr="007C6C81">
        <w:rPr>
          <w:rFonts w:ascii="Montserrat" w:hAnsi="Montserrat"/>
          <w:sz w:val="22"/>
        </w:rPr>
        <w:lastRenderedPageBreak/>
        <w:t>equipos de dispensación electrónica,</w:t>
      </w:r>
      <w:r w:rsidRPr="007C6C81">
        <w:rPr>
          <w:rFonts w:ascii="Montserrat" w:hAnsi="Montserrat"/>
          <w:sz w:val="22"/>
        </w:rPr>
        <w:t xml:space="preserve"> durante </w:t>
      </w:r>
      <w:r w:rsidR="006E488B" w:rsidRPr="007C6C81">
        <w:rPr>
          <w:rFonts w:ascii="Montserrat" w:hAnsi="Montserrat"/>
          <w:sz w:val="22"/>
        </w:rPr>
        <w:t xml:space="preserve">la vigencia del contrato, así como durante </w:t>
      </w:r>
      <w:r w:rsidRPr="007C6C81">
        <w:rPr>
          <w:rFonts w:ascii="Montserrat" w:hAnsi="Montserrat"/>
          <w:sz w:val="22"/>
        </w:rPr>
        <w:t xml:space="preserve">el año inmediato posterior al fin de la </w:t>
      </w:r>
      <w:r w:rsidR="006E488B" w:rsidRPr="007C6C81">
        <w:rPr>
          <w:rFonts w:ascii="Montserrat" w:hAnsi="Montserrat"/>
          <w:sz w:val="22"/>
        </w:rPr>
        <w:t>misma</w:t>
      </w:r>
      <w:r w:rsidRPr="007C6C81">
        <w:rPr>
          <w:rFonts w:ascii="Montserrat" w:hAnsi="Montserrat"/>
          <w:sz w:val="22"/>
        </w:rPr>
        <w:t xml:space="preserve">. </w:t>
      </w:r>
    </w:p>
    <w:p w:rsidR="003F5391" w:rsidRPr="007C6C81" w:rsidRDefault="003F5391" w:rsidP="003F5391">
      <w:pPr>
        <w:pStyle w:val="Prrafodelista"/>
        <w:tabs>
          <w:tab w:val="left" w:pos="0"/>
          <w:tab w:val="left" w:pos="284"/>
          <w:tab w:val="left" w:pos="426"/>
        </w:tabs>
        <w:ind w:left="0"/>
        <w:rPr>
          <w:rFonts w:ascii="Montserrat" w:hAnsi="Montserrat"/>
          <w:sz w:val="22"/>
        </w:rPr>
      </w:pPr>
    </w:p>
    <w:p w:rsidR="003F5391" w:rsidRPr="007C6C81" w:rsidRDefault="006E488B" w:rsidP="003F5391">
      <w:pPr>
        <w:pStyle w:val="Prrafodelista"/>
        <w:tabs>
          <w:tab w:val="left" w:pos="0"/>
          <w:tab w:val="left" w:pos="284"/>
          <w:tab w:val="left" w:pos="426"/>
        </w:tabs>
        <w:ind w:left="0"/>
        <w:rPr>
          <w:rFonts w:ascii="Montserrat" w:hAnsi="Montserrat"/>
          <w:sz w:val="22"/>
        </w:rPr>
      </w:pPr>
      <w:r w:rsidRPr="007C6C81">
        <w:rPr>
          <w:rFonts w:ascii="Montserrat" w:hAnsi="Montserrat"/>
          <w:sz w:val="22"/>
        </w:rPr>
        <w:t xml:space="preserve">Para cumplir con </w:t>
      </w:r>
      <w:r w:rsidR="003F5391" w:rsidRPr="007C6C81">
        <w:rPr>
          <w:rFonts w:ascii="Montserrat" w:hAnsi="Montserrat"/>
          <w:sz w:val="22"/>
        </w:rPr>
        <w:t xml:space="preserve">el </w:t>
      </w:r>
      <w:r w:rsidR="0018750E" w:rsidRPr="007C6C81">
        <w:rPr>
          <w:rFonts w:ascii="Montserrat" w:hAnsi="Montserrat"/>
          <w:sz w:val="22"/>
        </w:rPr>
        <w:t>mantenimiento</w:t>
      </w:r>
      <w:r w:rsidR="003F5391" w:rsidRPr="007C6C81">
        <w:rPr>
          <w:rFonts w:ascii="Montserrat" w:hAnsi="Montserrat"/>
          <w:sz w:val="22"/>
        </w:rPr>
        <w:t xml:space="preserve"> preventivo o correctivo, “</w:t>
      </w:r>
      <w:r w:rsidRPr="007C6C81">
        <w:rPr>
          <w:rFonts w:ascii="Montserrat" w:hAnsi="Montserrat"/>
          <w:sz w:val="22"/>
        </w:rPr>
        <w:t>E</w:t>
      </w:r>
      <w:r w:rsidR="003F5391" w:rsidRPr="007C6C81">
        <w:rPr>
          <w:rFonts w:ascii="Montserrat" w:hAnsi="Montserrat"/>
          <w:sz w:val="22"/>
        </w:rPr>
        <w:t>L PRESTADOR DEL SERVICIO” deberá comprobar a la unidad hospitalaria, el correcto funcionamiento del equipo de acuerdo a los estándares definidos por el fabricante del mismo</w:t>
      </w:r>
      <w:r w:rsidR="003F5391" w:rsidRPr="005205D6">
        <w:rPr>
          <w:rFonts w:ascii="Montserrat" w:hAnsi="Montserrat"/>
          <w:sz w:val="22"/>
        </w:rPr>
        <w:t xml:space="preserve">. </w:t>
      </w:r>
      <w:r w:rsidR="0052544D" w:rsidRPr="005205D6">
        <w:rPr>
          <w:rFonts w:ascii="Montserrat" w:hAnsi="Montserrat"/>
          <w:sz w:val="22"/>
        </w:rPr>
        <w:t>(Apéndice II)</w:t>
      </w:r>
    </w:p>
    <w:p w:rsidR="003F5391" w:rsidRPr="007C6C81" w:rsidRDefault="003F5391" w:rsidP="003F5391">
      <w:pPr>
        <w:pStyle w:val="Prrafodelista"/>
        <w:tabs>
          <w:tab w:val="left" w:pos="0"/>
          <w:tab w:val="left" w:pos="284"/>
          <w:tab w:val="left" w:pos="426"/>
        </w:tabs>
        <w:ind w:left="0"/>
        <w:rPr>
          <w:rFonts w:ascii="Montserrat" w:hAnsi="Montserrat"/>
          <w:sz w:val="22"/>
        </w:rPr>
      </w:pPr>
    </w:p>
    <w:p w:rsidR="003F5391" w:rsidRPr="007C6C81" w:rsidRDefault="003F5391" w:rsidP="003F5391">
      <w:pPr>
        <w:pStyle w:val="Prrafodelista"/>
        <w:tabs>
          <w:tab w:val="left" w:pos="0"/>
          <w:tab w:val="left" w:pos="284"/>
          <w:tab w:val="left" w:pos="426"/>
        </w:tabs>
        <w:spacing w:after="0"/>
        <w:ind w:left="0"/>
        <w:rPr>
          <w:rFonts w:ascii="Montserrat" w:hAnsi="Montserrat"/>
          <w:sz w:val="22"/>
        </w:rPr>
      </w:pPr>
      <w:r w:rsidRPr="007C6C81">
        <w:rPr>
          <w:rFonts w:ascii="Montserrat" w:hAnsi="Montserrat"/>
          <w:sz w:val="22"/>
        </w:rPr>
        <w:t>“EL PREESTADOR DEL SERVICIO” deberá realizar visitas de inspección, al menos una vez cada 30 días, para observar</w:t>
      </w:r>
      <w:r w:rsidR="006E488B" w:rsidRPr="007C6C81">
        <w:rPr>
          <w:rFonts w:ascii="Montserrat" w:hAnsi="Montserrat"/>
          <w:sz w:val="22"/>
        </w:rPr>
        <w:t xml:space="preserve"> si existiera </w:t>
      </w:r>
      <w:r w:rsidRPr="007C6C81">
        <w:rPr>
          <w:rFonts w:ascii="Montserrat" w:hAnsi="Montserrat"/>
          <w:sz w:val="22"/>
        </w:rPr>
        <w:t>alguna anomalía en la operación del equipo, que pudiese derivar en una acción de mantenimiento correctivo.</w:t>
      </w:r>
    </w:p>
    <w:p w:rsidR="003F5391" w:rsidRPr="007C6C81" w:rsidRDefault="003F5391" w:rsidP="003F5391">
      <w:pPr>
        <w:tabs>
          <w:tab w:val="left" w:pos="0"/>
          <w:tab w:val="left" w:pos="720"/>
        </w:tabs>
        <w:rPr>
          <w:rFonts w:ascii="Montserrat" w:hAnsi="Montserrat"/>
          <w:sz w:val="22"/>
        </w:rPr>
      </w:pPr>
    </w:p>
    <w:p w:rsidR="003F5391" w:rsidRPr="007C6C81" w:rsidRDefault="003F5391" w:rsidP="003F5391">
      <w:pPr>
        <w:pStyle w:val="Prrafodelista"/>
        <w:tabs>
          <w:tab w:val="left" w:pos="0"/>
          <w:tab w:val="left" w:pos="284"/>
          <w:tab w:val="left" w:pos="426"/>
        </w:tabs>
        <w:ind w:left="0"/>
        <w:rPr>
          <w:rFonts w:ascii="Montserrat" w:hAnsi="Montserrat"/>
          <w:sz w:val="22"/>
        </w:rPr>
      </w:pPr>
      <w:r w:rsidRPr="007C6C81">
        <w:rPr>
          <w:rFonts w:ascii="Montserrat" w:hAnsi="Montserrat"/>
          <w:sz w:val="22"/>
        </w:rPr>
        <w:t>En caso de que “EL PRESTADOR DEL SERVICIO” convenga la aplicación de una póliza de mantenimiento directa con el fabricante del equipo, deberá definir el mecanismo para dar seguimiento y cumplir con el mismo, ya que permanecerá como responsable de su cumplimiento.</w:t>
      </w:r>
    </w:p>
    <w:p w:rsidR="000A686D" w:rsidRPr="007C6C81" w:rsidRDefault="000A686D" w:rsidP="007B3D98">
      <w:pPr>
        <w:pStyle w:val="Prrafodelista"/>
        <w:tabs>
          <w:tab w:val="left" w:pos="0"/>
          <w:tab w:val="left" w:pos="284"/>
          <w:tab w:val="left" w:pos="426"/>
        </w:tabs>
        <w:spacing w:after="0"/>
        <w:ind w:left="0"/>
        <w:rPr>
          <w:rFonts w:ascii="Montserrat" w:hAnsi="Montserrat"/>
          <w:sz w:val="22"/>
        </w:rPr>
      </w:pPr>
    </w:p>
    <w:p w:rsidR="000A686D" w:rsidRPr="007C6C81" w:rsidRDefault="000A686D" w:rsidP="0018750E">
      <w:pPr>
        <w:pStyle w:val="Prrafodelista"/>
        <w:numPr>
          <w:ilvl w:val="1"/>
          <w:numId w:val="9"/>
        </w:numPr>
        <w:tabs>
          <w:tab w:val="left" w:pos="0"/>
        </w:tabs>
        <w:ind w:left="709" w:hanging="567"/>
        <w:rPr>
          <w:rFonts w:ascii="Montserrat" w:hAnsi="Montserrat"/>
          <w:b/>
          <w:sz w:val="22"/>
        </w:rPr>
      </w:pPr>
      <w:r w:rsidRPr="007C6C81">
        <w:rPr>
          <w:rFonts w:ascii="Montserrat" w:hAnsi="Montserrat"/>
          <w:b/>
          <w:sz w:val="22"/>
        </w:rPr>
        <w:t>Carro de paro cardio</w:t>
      </w:r>
      <w:r w:rsidR="00F94AFE" w:rsidRPr="007C6C81">
        <w:rPr>
          <w:rFonts w:ascii="Montserrat" w:hAnsi="Montserrat"/>
          <w:b/>
          <w:sz w:val="22"/>
        </w:rPr>
        <w:t>r</w:t>
      </w:r>
      <w:r w:rsidRPr="007C6C81">
        <w:rPr>
          <w:rFonts w:ascii="Montserrat" w:hAnsi="Montserrat"/>
          <w:b/>
          <w:sz w:val="22"/>
        </w:rPr>
        <w:t>respiratorio (carro de paro)</w:t>
      </w:r>
    </w:p>
    <w:p w:rsidR="000A686D" w:rsidRPr="007C6C81" w:rsidRDefault="000A686D" w:rsidP="000A686D">
      <w:pPr>
        <w:tabs>
          <w:tab w:val="left" w:pos="0"/>
          <w:tab w:val="left" w:pos="284"/>
          <w:tab w:val="left" w:pos="426"/>
        </w:tabs>
        <w:jc w:val="both"/>
        <w:rPr>
          <w:rFonts w:ascii="Montserrat" w:hAnsi="Montserrat"/>
          <w:sz w:val="22"/>
        </w:rPr>
      </w:pPr>
      <w:r w:rsidRPr="007C6C81">
        <w:rPr>
          <w:rFonts w:ascii="Montserrat" w:hAnsi="Montserrat"/>
          <w:sz w:val="22"/>
        </w:rPr>
        <w:t>“EL PRESTADOR DEL SERVICIO” deberá</w:t>
      </w:r>
      <w:r w:rsidR="003559D5" w:rsidRPr="007C6C81">
        <w:rPr>
          <w:rFonts w:ascii="Montserrat" w:hAnsi="Montserrat"/>
          <w:sz w:val="22"/>
        </w:rPr>
        <w:t xml:space="preserve"> incluir </w:t>
      </w:r>
      <w:r w:rsidR="0090306E" w:rsidRPr="007C6C81">
        <w:rPr>
          <w:rFonts w:ascii="Montserrat" w:hAnsi="Montserrat"/>
          <w:sz w:val="22"/>
        </w:rPr>
        <w:t xml:space="preserve">como parte de “EL SERVICIO”, el </w:t>
      </w:r>
      <w:r w:rsidR="003559D5" w:rsidRPr="007C6C81">
        <w:rPr>
          <w:rFonts w:ascii="Montserrat" w:hAnsi="Montserrat"/>
          <w:sz w:val="22"/>
        </w:rPr>
        <w:t xml:space="preserve">abastecimiento </w:t>
      </w:r>
      <w:r w:rsidR="00764BDE" w:rsidRPr="007C6C81">
        <w:rPr>
          <w:rFonts w:ascii="Montserrat" w:hAnsi="Montserrat"/>
          <w:sz w:val="22"/>
        </w:rPr>
        <w:t xml:space="preserve">de </w:t>
      </w:r>
      <w:r w:rsidR="0090306E" w:rsidRPr="007C6C81">
        <w:rPr>
          <w:rFonts w:ascii="Montserrat" w:hAnsi="Montserrat"/>
          <w:sz w:val="22"/>
        </w:rPr>
        <w:t>medicamentos</w:t>
      </w:r>
      <w:r w:rsidR="00764BDE" w:rsidRPr="007C6C81">
        <w:rPr>
          <w:rFonts w:ascii="Montserrat" w:hAnsi="Montserrat"/>
          <w:sz w:val="22"/>
        </w:rPr>
        <w:t xml:space="preserve"> y material de curación para </w:t>
      </w:r>
      <w:r w:rsidR="0090306E" w:rsidRPr="007C6C81">
        <w:rPr>
          <w:rFonts w:ascii="Montserrat" w:hAnsi="Montserrat"/>
          <w:sz w:val="22"/>
        </w:rPr>
        <w:t>los carros de paro habilitados dentro de la unidad hospitalaria,</w:t>
      </w:r>
      <w:r w:rsidR="003559D5" w:rsidRPr="007C6C81">
        <w:rPr>
          <w:rFonts w:ascii="Montserrat" w:hAnsi="Montserrat"/>
          <w:sz w:val="22"/>
        </w:rPr>
        <w:t xml:space="preserve"> con base en las políticas y procedimientos establecidos al interior de cada</w:t>
      </w:r>
      <w:r w:rsidR="00E36CF8" w:rsidRPr="007C6C81">
        <w:rPr>
          <w:rFonts w:ascii="Montserrat" w:hAnsi="Montserrat"/>
          <w:sz w:val="22"/>
        </w:rPr>
        <w:t xml:space="preserve"> una</w:t>
      </w:r>
      <w:r w:rsidR="003559D5" w:rsidRPr="007C6C81">
        <w:rPr>
          <w:rFonts w:ascii="Montserrat" w:hAnsi="Montserrat"/>
          <w:sz w:val="22"/>
        </w:rPr>
        <w:t xml:space="preserve"> de las “PARTICIPANTES”</w:t>
      </w:r>
      <w:r w:rsidR="0090306E" w:rsidRPr="007C6C81">
        <w:rPr>
          <w:rFonts w:ascii="Montserrat" w:hAnsi="Montserrat"/>
          <w:sz w:val="22"/>
        </w:rPr>
        <w:t xml:space="preserve"> </w:t>
      </w:r>
      <w:r w:rsidR="003559D5" w:rsidRPr="007C6C81">
        <w:rPr>
          <w:rFonts w:ascii="Montserrat" w:hAnsi="Montserrat"/>
          <w:sz w:val="22"/>
        </w:rPr>
        <w:t xml:space="preserve">y </w:t>
      </w:r>
      <w:r w:rsidR="0090306E" w:rsidRPr="007C6C81">
        <w:rPr>
          <w:rFonts w:ascii="Montserrat" w:hAnsi="Montserrat"/>
          <w:sz w:val="22"/>
        </w:rPr>
        <w:t xml:space="preserve">en función del </w:t>
      </w:r>
      <w:r w:rsidR="00A342A7" w:rsidRPr="007C6C81">
        <w:rPr>
          <w:rFonts w:ascii="Montserrat" w:hAnsi="Montserrat"/>
          <w:sz w:val="22"/>
        </w:rPr>
        <w:t xml:space="preserve">Catálogo de Medicamentos </w:t>
      </w:r>
      <w:r w:rsidR="008871CD" w:rsidRPr="007C6C81">
        <w:rPr>
          <w:rFonts w:ascii="Montserrat" w:hAnsi="Montserrat"/>
          <w:sz w:val="22"/>
        </w:rPr>
        <w:t>y Material de Curación</w:t>
      </w:r>
      <w:r w:rsidR="00A342A7" w:rsidRPr="007C6C81">
        <w:rPr>
          <w:rFonts w:ascii="Montserrat" w:hAnsi="Montserrat"/>
          <w:sz w:val="22"/>
        </w:rPr>
        <w:t xml:space="preserve"> </w:t>
      </w:r>
      <w:r w:rsidR="003559D5" w:rsidRPr="007C6C81">
        <w:rPr>
          <w:rFonts w:ascii="Montserrat" w:hAnsi="Montserrat"/>
          <w:sz w:val="22"/>
        </w:rPr>
        <w:t>que se determine</w:t>
      </w:r>
      <w:r w:rsidR="00E36CF8" w:rsidRPr="007C6C81">
        <w:rPr>
          <w:rFonts w:ascii="Montserrat" w:hAnsi="Montserrat"/>
          <w:sz w:val="22"/>
        </w:rPr>
        <w:t xml:space="preserve"> para tal efecto</w:t>
      </w:r>
      <w:r w:rsidR="003559D5" w:rsidRPr="007C6C81">
        <w:rPr>
          <w:rFonts w:ascii="Montserrat" w:hAnsi="Montserrat"/>
          <w:sz w:val="22"/>
        </w:rPr>
        <w:t>.</w:t>
      </w:r>
    </w:p>
    <w:p w:rsidR="00764BDE" w:rsidRPr="007C6C81" w:rsidRDefault="00764BDE" w:rsidP="000A686D">
      <w:pPr>
        <w:tabs>
          <w:tab w:val="left" w:pos="0"/>
          <w:tab w:val="left" w:pos="284"/>
          <w:tab w:val="left" w:pos="426"/>
        </w:tabs>
        <w:jc w:val="both"/>
        <w:rPr>
          <w:rFonts w:ascii="Montserrat" w:hAnsi="Montserrat"/>
          <w:sz w:val="22"/>
        </w:rPr>
      </w:pPr>
    </w:p>
    <w:p w:rsidR="000A686D" w:rsidRPr="007C6C81" w:rsidRDefault="000A686D" w:rsidP="000A686D">
      <w:pPr>
        <w:tabs>
          <w:tab w:val="left" w:pos="0"/>
          <w:tab w:val="left" w:pos="284"/>
          <w:tab w:val="left" w:pos="426"/>
        </w:tabs>
        <w:jc w:val="both"/>
        <w:rPr>
          <w:rFonts w:ascii="Montserrat" w:hAnsi="Montserrat"/>
          <w:sz w:val="22"/>
        </w:rPr>
      </w:pPr>
      <w:r w:rsidRPr="007C6C81">
        <w:rPr>
          <w:rFonts w:ascii="Montserrat" w:hAnsi="Montserrat"/>
          <w:sz w:val="22"/>
        </w:rPr>
        <w:t xml:space="preserve">Iniciada la vigencia del contrato “EL PRESTADOR DEL SERVICIO” deberá realizar las acciones que resulten necesarias para garantizar </w:t>
      </w:r>
      <w:r w:rsidR="00C63FB5" w:rsidRPr="007C6C81">
        <w:rPr>
          <w:rFonts w:ascii="Montserrat" w:hAnsi="Montserrat"/>
          <w:sz w:val="22"/>
        </w:rPr>
        <w:t>el pleno</w:t>
      </w:r>
      <w:r w:rsidR="000B54E4" w:rsidRPr="007C6C81">
        <w:rPr>
          <w:rFonts w:ascii="Montserrat" w:hAnsi="Montserrat"/>
          <w:sz w:val="22"/>
        </w:rPr>
        <w:t xml:space="preserve"> e inmediato</w:t>
      </w:r>
      <w:r w:rsidR="00C63FB5" w:rsidRPr="007C6C81">
        <w:rPr>
          <w:rFonts w:ascii="Montserrat" w:hAnsi="Montserrat"/>
          <w:sz w:val="22"/>
        </w:rPr>
        <w:t xml:space="preserve"> abastecimiento de </w:t>
      </w:r>
      <w:r w:rsidRPr="007C6C81">
        <w:rPr>
          <w:rFonts w:ascii="Montserrat" w:hAnsi="Montserrat"/>
          <w:sz w:val="22"/>
        </w:rPr>
        <w:t>los carros de paro</w:t>
      </w:r>
      <w:r w:rsidR="000B54E4" w:rsidRPr="007C6C81">
        <w:rPr>
          <w:rFonts w:ascii="Montserrat" w:hAnsi="Montserrat"/>
          <w:sz w:val="22"/>
        </w:rPr>
        <w:t>, en la</w:t>
      </w:r>
      <w:r w:rsidR="00A2259E" w:rsidRPr="007C6C81">
        <w:rPr>
          <w:rFonts w:ascii="Montserrat" w:hAnsi="Montserrat"/>
          <w:sz w:val="22"/>
        </w:rPr>
        <w:t xml:space="preserve"> cantidad y</w:t>
      </w:r>
      <w:r w:rsidR="000B54E4" w:rsidRPr="007C6C81">
        <w:rPr>
          <w:rFonts w:ascii="Montserrat" w:hAnsi="Montserrat"/>
          <w:sz w:val="22"/>
        </w:rPr>
        <w:t xml:space="preserve"> áreas descritas por “LAS PARTICIPANTES”</w:t>
      </w:r>
      <w:r w:rsidRPr="007C6C81">
        <w:rPr>
          <w:rFonts w:ascii="Montserrat" w:hAnsi="Montserrat"/>
          <w:sz w:val="22"/>
        </w:rPr>
        <w:t xml:space="preserve">. </w:t>
      </w:r>
    </w:p>
    <w:p w:rsidR="000A686D" w:rsidRPr="007C6C81" w:rsidRDefault="000A686D" w:rsidP="000A686D">
      <w:pPr>
        <w:tabs>
          <w:tab w:val="left" w:pos="0"/>
          <w:tab w:val="left" w:pos="284"/>
          <w:tab w:val="left" w:pos="426"/>
        </w:tabs>
        <w:jc w:val="both"/>
        <w:rPr>
          <w:rFonts w:ascii="Montserrat" w:hAnsi="Montserrat"/>
          <w:sz w:val="22"/>
        </w:rPr>
      </w:pPr>
    </w:p>
    <w:p w:rsidR="00B31074" w:rsidRPr="007C6C81" w:rsidRDefault="000A686D" w:rsidP="000A686D">
      <w:pPr>
        <w:tabs>
          <w:tab w:val="left" w:pos="0"/>
          <w:tab w:val="left" w:pos="284"/>
          <w:tab w:val="left" w:pos="426"/>
        </w:tabs>
        <w:jc w:val="both"/>
        <w:rPr>
          <w:rFonts w:ascii="Montserrat" w:hAnsi="Montserrat"/>
          <w:sz w:val="22"/>
        </w:rPr>
      </w:pPr>
      <w:r w:rsidRPr="007C6C81">
        <w:rPr>
          <w:rFonts w:ascii="Montserrat" w:hAnsi="Montserrat"/>
          <w:sz w:val="22"/>
        </w:rPr>
        <w:t>El carro de paro deberá revisarse, acondicionarse y reabastecerse después de cada uso</w:t>
      </w:r>
      <w:r w:rsidR="00B31074" w:rsidRPr="007C6C81">
        <w:rPr>
          <w:rFonts w:ascii="Montserrat" w:hAnsi="Montserrat"/>
          <w:sz w:val="22"/>
        </w:rPr>
        <w:t xml:space="preserve">. El personal responsable </w:t>
      </w:r>
      <w:r w:rsidR="00764BDE" w:rsidRPr="007C6C81">
        <w:rPr>
          <w:rFonts w:ascii="Montserrat" w:hAnsi="Montserrat"/>
          <w:sz w:val="22"/>
        </w:rPr>
        <w:t xml:space="preserve">que determine cada una de las “PARTICIPANTES” </w:t>
      </w:r>
      <w:r w:rsidR="00B31074" w:rsidRPr="007C6C81">
        <w:rPr>
          <w:rFonts w:ascii="Montserrat" w:hAnsi="Montserrat"/>
          <w:sz w:val="22"/>
        </w:rPr>
        <w:t xml:space="preserve">deberá reportar al servicio de farmacia sobre </w:t>
      </w:r>
      <w:r w:rsidR="003D6764" w:rsidRPr="005205D6">
        <w:rPr>
          <w:rFonts w:ascii="Montserrat" w:hAnsi="Montserrat"/>
          <w:sz w:val="22"/>
        </w:rPr>
        <w:t>“LOS BIENES”</w:t>
      </w:r>
      <w:r w:rsidR="00A62653" w:rsidRPr="005205D6">
        <w:rPr>
          <w:rFonts w:ascii="Montserrat" w:hAnsi="Montserrat"/>
          <w:sz w:val="22"/>
        </w:rPr>
        <w:t xml:space="preserve"> utilizado</w:t>
      </w:r>
      <w:r w:rsidR="003D6764" w:rsidRPr="005205D6">
        <w:rPr>
          <w:rFonts w:ascii="Montserrat" w:hAnsi="Montserrat"/>
          <w:sz w:val="22"/>
        </w:rPr>
        <w:t>s</w:t>
      </w:r>
      <w:r w:rsidR="00B31074" w:rsidRPr="005205D6">
        <w:rPr>
          <w:rFonts w:ascii="Montserrat" w:hAnsi="Montserrat"/>
          <w:sz w:val="22"/>
        </w:rPr>
        <w:t xml:space="preserve">; y </w:t>
      </w:r>
      <w:r w:rsidR="00A2259E" w:rsidRPr="007C6C81">
        <w:rPr>
          <w:rFonts w:ascii="Montserrat" w:hAnsi="Montserrat"/>
          <w:sz w:val="22"/>
        </w:rPr>
        <w:t xml:space="preserve">“EL PRESTADOR DEL SERVICIO” </w:t>
      </w:r>
      <w:r w:rsidR="00B31074" w:rsidRPr="007C6C81">
        <w:rPr>
          <w:rFonts w:ascii="Montserrat" w:hAnsi="Montserrat"/>
          <w:sz w:val="22"/>
        </w:rPr>
        <w:t>dispondrá de una hora para reabastecer y sellar el carro de paro correspondiente.</w:t>
      </w:r>
    </w:p>
    <w:p w:rsidR="004E47DA" w:rsidRPr="007C6C81" w:rsidRDefault="004E47DA" w:rsidP="000A686D">
      <w:pPr>
        <w:tabs>
          <w:tab w:val="left" w:pos="0"/>
          <w:tab w:val="left" w:pos="284"/>
          <w:tab w:val="left" w:pos="426"/>
        </w:tabs>
        <w:jc w:val="both"/>
        <w:rPr>
          <w:rFonts w:ascii="Montserrat" w:hAnsi="Montserrat"/>
          <w:sz w:val="22"/>
        </w:rPr>
      </w:pPr>
    </w:p>
    <w:p w:rsidR="000A686D" w:rsidRPr="007C6C81" w:rsidRDefault="000A686D" w:rsidP="000A686D">
      <w:pPr>
        <w:tabs>
          <w:tab w:val="left" w:pos="0"/>
          <w:tab w:val="left" w:pos="284"/>
          <w:tab w:val="left" w:pos="426"/>
        </w:tabs>
        <w:jc w:val="both"/>
        <w:rPr>
          <w:rFonts w:ascii="Montserrat" w:hAnsi="Montserrat"/>
          <w:sz w:val="22"/>
        </w:rPr>
      </w:pPr>
      <w:r w:rsidRPr="007C6C81">
        <w:rPr>
          <w:rFonts w:ascii="Montserrat" w:hAnsi="Montserrat"/>
          <w:sz w:val="22"/>
        </w:rPr>
        <w:t xml:space="preserve">“EL PRESTADOR DEL SERVICIO” deberá </w:t>
      </w:r>
      <w:r w:rsidR="00FD2BE0" w:rsidRPr="007C6C81">
        <w:rPr>
          <w:rFonts w:ascii="Montserrat" w:hAnsi="Montserrat"/>
          <w:sz w:val="22"/>
        </w:rPr>
        <w:t xml:space="preserve">registrar </w:t>
      </w:r>
      <w:r w:rsidR="005C0B40" w:rsidRPr="007C6C81">
        <w:rPr>
          <w:rFonts w:ascii="Montserrat" w:hAnsi="Montserrat"/>
          <w:sz w:val="22"/>
        </w:rPr>
        <w:t>semanalmente</w:t>
      </w:r>
      <w:r w:rsidR="00FD2BE0" w:rsidRPr="007C6C81">
        <w:rPr>
          <w:rFonts w:ascii="Montserrat" w:hAnsi="Montserrat"/>
          <w:sz w:val="22"/>
        </w:rPr>
        <w:t xml:space="preserve"> sus revisiones de </w:t>
      </w:r>
      <w:r w:rsidR="00A2259E" w:rsidRPr="007C6C81">
        <w:rPr>
          <w:rFonts w:ascii="Montserrat" w:hAnsi="Montserrat"/>
          <w:sz w:val="22"/>
        </w:rPr>
        <w:t>pleno abasto</w:t>
      </w:r>
      <w:r w:rsidR="004E47DA" w:rsidRPr="007C6C81">
        <w:rPr>
          <w:rFonts w:ascii="Montserrat" w:hAnsi="Montserrat"/>
          <w:sz w:val="22"/>
        </w:rPr>
        <w:t xml:space="preserve"> y rotación de medicamentos</w:t>
      </w:r>
      <w:r w:rsidR="00FD2BE0" w:rsidRPr="007C6C81">
        <w:rPr>
          <w:rFonts w:ascii="Montserrat" w:hAnsi="Montserrat"/>
          <w:sz w:val="22"/>
        </w:rPr>
        <w:t xml:space="preserve"> en la bitácora establecida para el efecto, con el objetivo de prevenir escases y caducidades de los mismos. Esta bitácora</w:t>
      </w:r>
      <w:r w:rsidR="004E47DA" w:rsidRPr="007C6C81">
        <w:rPr>
          <w:rFonts w:ascii="Montserrat" w:hAnsi="Montserrat"/>
          <w:sz w:val="22"/>
        </w:rPr>
        <w:t xml:space="preserve"> </w:t>
      </w:r>
      <w:r w:rsidRPr="007C6C81">
        <w:rPr>
          <w:rFonts w:ascii="Montserrat" w:hAnsi="Montserrat"/>
          <w:sz w:val="22"/>
        </w:rPr>
        <w:t xml:space="preserve">deberá </w:t>
      </w:r>
      <w:r w:rsidR="00FD2BE0" w:rsidRPr="007C6C81">
        <w:rPr>
          <w:rFonts w:ascii="Montserrat" w:hAnsi="Montserrat"/>
          <w:sz w:val="22"/>
        </w:rPr>
        <w:t>ser llenada</w:t>
      </w:r>
      <w:r w:rsidRPr="007C6C81">
        <w:rPr>
          <w:rFonts w:ascii="Montserrat" w:hAnsi="Montserrat"/>
          <w:sz w:val="22"/>
        </w:rPr>
        <w:t xml:space="preserve"> y firma</w:t>
      </w:r>
      <w:r w:rsidR="00FD2BE0" w:rsidRPr="007C6C81">
        <w:rPr>
          <w:rFonts w:ascii="Montserrat" w:hAnsi="Montserrat"/>
          <w:sz w:val="22"/>
        </w:rPr>
        <w:t>da</w:t>
      </w:r>
      <w:r w:rsidRPr="007C6C81">
        <w:rPr>
          <w:rFonts w:ascii="Montserrat" w:hAnsi="Montserrat"/>
          <w:sz w:val="22"/>
        </w:rPr>
        <w:t xml:space="preserve"> </w:t>
      </w:r>
      <w:r w:rsidR="00FD2BE0" w:rsidRPr="007C6C81">
        <w:rPr>
          <w:rFonts w:ascii="Montserrat" w:hAnsi="Montserrat"/>
          <w:sz w:val="22"/>
        </w:rPr>
        <w:t xml:space="preserve">por el personal que “EL PRESTADOR DEL SERVICIO” </w:t>
      </w:r>
      <w:r w:rsidR="00A62653" w:rsidRPr="007C6C81">
        <w:rPr>
          <w:rFonts w:ascii="Montserrat" w:hAnsi="Montserrat"/>
          <w:sz w:val="22"/>
        </w:rPr>
        <w:t>designe</w:t>
      </w:r>
      <w:r w:rsidR="00FD2BE0" w:rsidRPr="007C6C81">
        <w:rPr>
          <w:rFonts w:ascii="Montserrat" w:hAnsi="Montserrat"/>
          <w:sz w:val="22"/>
        </w:rPr>
        <w:t xml:space="preserve"> como </w:t>
      </w:r>
      <w:r w:rsidRPr="007C6C81">
        <w:rPr>
          <w:rFonts w:ascii="Montserrat" w:hAnsi="Montserrat"/>
          <w:sz w:val="22"/>
        </w:rPr>
        <w:t>responsable</w:t>
      </w:r>
      <w:r w:rsidR="00B20A6E" w:rsidRPr="007C6C81">
        <w:rPr>
          <w:rFonts w:ascii="Montserrat" w:hAnsi="Montserrat"/>
          <w:sz w:val="22"/>
        </w:rPr>
        <w:t xml:space="preserve"> </w:t>
      </w:r>
      <w:r w:rsidR="00FD2BE0" w:rsidRPr="007C6C81">
        <w:rPr>
          <w:rFonts w:ascii="Montserrat" w:hAnsi="Montserrat"/>
          <w:sz w:val="22"/>
        </w:rPr>
        <w:t>y ser validado por el administrador del contrato o el personal al que delegue esta función</w:t>
      </w:r>
      <w:r w:rsidRPr="007C6C81">
        <w:rPr>
          <w:rFonts w:ascii="Montserrat" w:hAnsi="Montserrat"/>
          <w:sz w:val="22"/>
        </w:rPr>
        <w:t xml:space="preserve">. </w:t>
      </w:r>
    </w:p>
    <w:p w:rsidR="000A686D" w:rsidRPr="007C6C81" w:rsidRDefault="000A686D" w:rsidP="000A686D">
      <w:pPr>
        <w:tabs>
          <w:tab w:val="left" w:pos="0"/>
          <w:tab w:val="left" w:pos="284"/>
          <w:tab w:val="left" w:pos="426"/>
        </w:tabs>
        <w:jc w:val="both"/>
        <w:rPr>
          <w:rFonts w:ascii="Montserrat" w:hAnsi="Montserrat"/>
          <w:sz w:val="22"/>
        </w:rPr>
      </w:pPr>
    </w:p>
    <w:p w:rsidR="000A686D" w:rsidRPr="007C6C81" w:rsidRDefault="000A686D" w:rsidP="000A686D">
      <w:pPr>
        <w:tabs>
          <w:tab w:val="left" w:pos="0"/>
          <w:tab w:val="left" w:pos="284"/>
          <w:tab w:val="left" w:pos="426"/>
        </w:tabs>
        <w:jc w:val="both"/>
        <w:rPr>
          <w:rFonts w:ascii="Montserrat" w:hAnsi="Montserrat"/>
          <w:sz w:val="22"/>
        </w:rPr>
      </w:pPr>
      <w:r w:rsidRPr="007C6C81">
        <w:rPr>
          <w:rFonts w:ascii="Montserrat" w:hAnsi="Montserrat"/>
          <w:sz w:val="22"/>
        </w:rPr>
        <w:t>“EL PRESTADOR DEL SERVICIO” deberá garantizar el cumplimiento de las NORMAS Oficiales Mexicanas NOM-016-SSA3-2012,</w:t>
      </w:r>
      <w:r w:rsidR="0092124A" w:rsidRPr="007C6C81">
        <w:rPr>
          <w:rFonts w:ascii="Montserrat" w:hAnsi="Montserrat"/>
          <w:sz w:val="22"/>
        </w:rPr>
        <w:t xml:space="preserve"> NOM-025-SSA3-2013 y NOM-027-SSA3-2013</w:t>
      </w:r>
      <w:r w:rsidRPr="007C6C81">
        <w:rPr>
          <w:rFonts w:ascii="Montserrat" w:hAnsi="Montserrat"/>
          <w:sz w:val="22"/>
        </w:rPr>
        <w:t xml:space="preserve"> respecto al ámbito de sus obligaciones, en relación al carro de paro.</w:t>
      </w:r>
    </w:p>
    <w:p w:rsidR="000A686D" w:rsidRPr="007C6C81" w:rsidRDefault="000A686D" w:rsidP="000A686D">
      <w:pPr>
        <w:tabs>
          <w:tab w:val="left" w:pos="0"/>
          <w:tab w:val="left" w:pos="284"/>
          <w:tab w:val="left" w:pos="426"/>
        </w:tabs>
        <w:jc w:val="both"/>
        <w:rPr>
          <w:rFonts w:ascii="Montserrat" w:hAnsi="Montserrat"/>
          <w:sz w:val="22"/>
        </w:rPr>
      </w:pPr>
    </w:p>
    <w:p w:rsidR="000A686D" w:rsidRPr="007C6C81" w:rsidRDefault="00821F35" w:rsidP="0018750E">
      <w:pPr>
        <w:pStyle w:val="Prrafodelista"/>
        <w:numPr>
          <w:ilvl w:val="1"/>
          <w:numId w:val="9"/>
        </w:numPr>
        <w:tabs>
          <w:tab w:val="left" w:pos="0"/>
        </w:tabs>
        <w:ind w:left="709" w:hanging="567"/>
        <w:rPr>
          <w:rFonts w:ascii="Montserrat" w:hAnsi="Montserrat"/>
          <w:b/>
          <w:sz w:val="22"/>
        </w:rPr>
      </w:pPr>
      <w:r w:rsidRPr="007C6C81">
        <w:rPr>
          <w:rFonts w:ascii="Montserrat" w:hAnsi="Montserrat"/>
          <w:b/>
          <w:sz w:val="22"/>
        </w:rPr>
        <w:t xml:space="preserve">Suministro </w:t>
      </w:r>
      <w:r w:rsidR="000A686D" w:rsidRPr="007C6C81">
        <w:rPr>
          <w:rFonts w:ascii="Montserrat" w:hAnsi="Montserrat"/>
          <w:b/>
          <w:sz w:val="22"/>
        </w:rPr>
        <w:t>de medicamentos</w:t>
      </w:r>
      <w:r w:rsidR="002048C2" w:rsidRPr="007C6C81">
        <w:rPr>
          <w:rFonts w:ascii="Montserrat" w:hAnsi="Montserrat"/>
          <w:b/>
          <w:sz w:val="22"/>
        </w:rPr>
        <w:t xml:space="preserve"> e</w:t>
      </w:r>
      <w:r w:rsidR="000A686D" w:rsidRPr="007C6C81">
        <w:rPr>
          <w:rFonts w:ascii="Montserrat" w:hAnsi="Montserrat"/>
          <w:b/>
          <w:sz w:val="22"/>
        </w:rPr>
        <w:t xml:space="preserve"> insumos </w:t>
      </w:r>
      <w:r w:rsidR="002048C2" w:rsidRPr="007C6C81">
        <w:rPr>
          <w:rFonts w:ascii="Montserrat" w:hAnsi="Montserrat"/>
          <w:b/>
          <w:sz w:val="22"/>
        </w:rPr>
        <w:t xml:space="preserve">para las Unidades de </w:t>
      </w:r>
      <w:r w:rsidR="000A686D" w:rsidRPr="007C6C81">
        <w:rPr>
          <w:rFonts w:ascii="Montserrat" w:hAnsi="Montserrat"/>
          <w:b/>
          <w:sz w:val="22"/>
        </w:rPr>
        <w:t>Terapia Intensiva y</w:t>
      </w:r>
      <w:r w:rsidR="002048C2" w:rsidRPr="007C6C81">
        <w:rPr>
          <w:rFonts w:ascii="Montserrat" w:hAnsi="Montserrat"/>
          <w:b/>
          <w:sz w:val="22"/>
        </w:rPr>
        <w:t xml:space="preserve"> Áreas de</w:t>
      </w:r>
      <w:r w:rsidR="000A686D" w:rsidRPr="007C6C81">
        <w:rPr>
          <w:rFonts w:ascii="Montserrat" w:hAnsi="Montserrat"/>
          <w:b/>
          <w:sz w:val="22"/>
        </w:rPr>
        <w:t xml:space="preserve"> Urgencias</w:t>
      </w:r>
      <w:r w:rsidR="002048C2" w:rsidRPr="007C6C81">
        <w:rPr>
          <w:rFonts w:ascii="Montserrat" w:hAnsi="Montserrat"/>
          <w:b/>
          <w:sz w:val="22"/>
        </w:rPr>
        <w:t xml:space="preserve"> (áreas críticas</w:t>
      </w:r>
      <w:r w:rsidR="000A686D" w:rsidRPr="007C6C81">
        <w:rPr>
          <w:rFonts w:ascii="Montserrat" w:hAnsi="Montserrat"/>
          <w:b/>
          <w:sz w:val="22"/>
        </w:rPr>
        <w:t>)</w:t>
      </w:r>
    </w:p>
    <w:p w:rsidR="00DC56D0" w:rsidRDefault="00821F35" w:rsidP="000A686D">
      <w:pPr>
        <w:tabs>
          <w:tab w:val="left" w:pos="0"/>
          <w:tab w:val="left" w:pos="284"/>
          <w:tab w:val="left" w:pos="426"/>
        </w:tabs>
        <w:jc w:val="both"/>
        <w:rPr>
          <w:rFonts w:ascii="Montserrat" w:hAnsi="Montserrat"/>
          <w:color w:val="FF0000"/>
          <w:sz w:val="22"/>
        </w:rPr>
      </w:pPr>
      <w:r w:rsidRPr="007C6C81">
        <w:rPr>
          <w:rFonts w:ascii="Montserrat" w:hAnsi="Montserrat"/>
          <w:sz w:val="22"/>
        </w:rPr>
        <w:t>“EL PRESTADOR DEL SERVICIO” incluirá como parte “EL SERVICIO”</w:t>
      </w:r>
      <w:r w:rsidR="002048C2" w:rsidRPr="007C6C81">
        <w:rPr>
          <w:rFonts w:ascii="Montserrat" w:hAnsi="Montserrat"/>
          <w:sz w:val="22"/>
        </w:rPr>
        <w:t>,</w:t>
      </w:r>
      <w:r w:rsidRPr="007C6C81">
        <w:rPr>
          <w:rFonts w:ascii="Montserrat" w:hAnsi="Montserrat"/>
          <w:sz w:val="22"/>
        </w:rPr>
        <w:t xml:space="preserve"> la función de abastecer los equipos de dispensación electrónica</w:t>
      </w:r>
      <w:r w:rsidR="002048C2" w:rsidRPr="007C6C81">
        <w:rPr>
          <w:rFonts w:ascii="Montserrat" w:hAnsi="Montserrat"/>
          <w:sz w:val="22"/>
        </w:rPr>
        <w:t xml:space="preserve"> </w:t>
      </w:r>
      <w:r w:rsidRPr="007C6C81">
        <w:rPr>
          <w:rFonts w:ascii="Montserrat" w:hAnsi="Montserrat"/>
          <w:sz w:val="22"/>
        </w:rPr>
        <w:t>para las áreas críticas de cada unidad hospitalaria</w:t>
      </w:r>
      <w:r w:rsidR="002048C2" w:rsidRPr="007C6C81">
        <w:rPr>
          <w:rFonts w:ascii="Montserrat" w:hAnsi="Montserrat"/>
          <w:sz w:val="22"/>
        </w:rPr>
        <w:t>,</w:t>
      </w:r>
      <w:r w:rsidRPr="007C6C81">
        <w:rPr>
          <w:rFonts w:ascii="Montserrat" w:hAnsi="Montserrat"/>
          <w:sz w:val="22"/>
        </w:rPr>
        <w:t xml:space="preserve"> garantizando la completa disponibilidad de las dosis requeridas</w:t>
      </w:r>
      <w:r w:rsidR="005205D6">
        <w:rPr>
          <w:rFonts w:ascii="Montserrat" w:hAnsi="Montserrat"/>
          <w:sz w:val="22"/>
        </w:rPr>
        <w:t>.</w:t>
      </w:r>
    </w:p>
    <w:p w:rsidR="005205D6" w:rsidRPr="007C6C81" w:rsidRDefault="005205D6" w:rsidP="000A686D">
      <w:pPr>
        <w:tabs>
          <w:tab w:val="left" w:pos="0"/>
          <w:tab w:val="left" w:pos="284"/>
          <w:tab w:val="left" w:pos="426"/>
        </w:tabs>
        <w:jc w:val="both"/>
        <w:rPr>
          <w:rFonts w:ascii="Montserrat" w:hAnsi="Montserrat"/>
          <w:sz w:val="22"/>
        </w:rPr>
      </w:pPr>
    </w:p>
    <w:p w:rsidR="00DC56D0" w:rsidRPr="007C6C81" w:rsidRDefault="00DC56D0" w:rsidP="00DC56D0">
      <w:pPr>
        <w:tabs>
          <w:tab w:val="left" w:pos="0"/>
          <w:tab w:val="left" w:pos="284"/>
          <w:tab w:val="left" w:pos="426"/>
        </w:tabs>
        <w:jc w:val="both"/>
        <w:rPr>
          <w:rFonts w:ascii="Montserrat" w:hAnsi="Montserrat"/>
          <w:sz w:val="22"/>
        </w:rPr>
      </w:pPr>
      <w:r w:rsidRPr="007C6C81">
        <w:rPr>
          <w:rFonts w:ascii="Montserrat" w:hAnsi="Montserrat"/>
          <w:sz w:val="22"/>
        </w:rPr>
        <w:t xml:space="preserve">Iniciada la vigencia del contrato “EL PRESTADOR DEL SERVICIO” deberá realizar las acciones que resulten necesarias para garantizar </w:t>
      </w:r>
      <w:r w:rsidR="002048C2" w:rsidRPr="007C6C81">
        <w:rPr>
          <w:rFonts w:ascii="Montserrat" w:hAnsi="Montserrat"/>
          <w:sz w:val="22"/>
        </w:rPr>
        <w:t xml:space="preserve">el pleno e inmediato abastecimiento </w:t>
      </w:r>
      <w:r w:rsidRPr="007C6C81">
        <w:rPr>
          <w:rFonts w:ascii="Montserrat" w:hAnsi="Montserrat"/>
          <w:sz w:val="22"/>
        </w:rPr>
        <w:t xml:space="preserve">de “LOS BIENES” para </w:t>
      </w:r>
      <w:r w:rsidR="002048C2" w:rsidRPr="007C6C81">
        <w:rPr>
          <w:rFonts w:ascii="Montserrat" w:hAnsi="Montserrat"/>
          <w:sz w:val="22"/>
        </w:rPr>
        <w:t>estas áreas.</w:t>
      </w:r>
      <w:r w:rsidRPr="007C6C81">
        <w:rPr>
          <w:rFonts w:ascii="Montserrat" w:hAnsi="Montserrat"/>
          <w:sz w:val="22"/>
        </w:rPr>
        <w:t xml:space="preserve"> </w:t>
      </w:r>
    </w:p>
    <w:p w:rsidR="000A686D" w:rsidRPr="007C6C81" w:rsidRDefault="000A686D" w:rsidP="000A686D">
      <w:pPr>
        <w:tabs>
          <w:tab w:val="left" w:pos="0"/>
          <w:tab w:val="left" w:pos="284"/>
          <w:tab w:val="left" w:pos="426"/>
        </w:tabs>
        <w:jc w:val="both"/>
        <w:rPr>
          <w:rFonts w:ascii="Montserrat" w:hAnsi="Montserrat"/>
          <w:sz w:val="22"/>
        </w:rPr>
      </w:pPr>
    </w:p>
    <w:p w:rsidR="00034359" w:rsidRPr="007C6C81" w:rsidRDefault="000A686D" w:rsidP="000A686D">
      <w:pPr>
        <w:tabs>
          <w:tab w:val="left" w:pos="0"/>
          <w:tab w:val="left" w:pos="284"/>
          <w:tab w:val="left" w:pos="426"/>
        </w:tabs>
        <w:jc w:val="both"/>
        <w:rPr>
          <w:rFonts w:ascii="Montserrat" w:hAnsi="Montserrat"/>
          <w:sz w:val="22"/>
        </w:rPr>
      </w:pPr>
      <w:r w:rsidRPr="007C6C81">
        <w:rPr>
          <w:rFonts w:ascii="Montserrat" w:hAnsi="Montserrat"/>
          <w:sz w:val="22"/>
        </w:rPr>
        <w:t>Al equipo de dispensación</w:t>
      </w:r>
      <w:r w:rsidR="00F176BE" w:rsidRPr="007C6C81">
        <w:rPr>
          <w:rFonts w:ascii="Montserrat" w:hAnsi="Montserrat"/>
          <w:sz w:val="22"/>
        </w:rPr>
        <w:t xml:space="preserve"> electrónica,</w:t>
      </w:r>
      <w:r w:rsidRPr="007C6C81">
        <w:rPr>
          <w:rFonts w:ascii="Montserrat" w:hAnsi="Montserrat"/>
          <w:sz w:val="22"/>
        </w:rPr>
        <w:t xml:space="preserve"> sólo tendrá acceso el personal que determine cada </w:t>
      </w:r>
      <w:r w:rsidR="00034359" w:rsidRPr="007C6C81">
        <w:rPr>
          <w:rFonts w:ascii="Montserrat" w:hAnsi="Montserrat"/>
          <w:sz w:val="22"/>
        </w:rPr>
        <w:t xml:space="preserve">área de la </w:t>
      </w:r>
      <w:r w:rsidRPr="007C6C81">
        <w:rPr>
          <w:rFonts w:ascii="Montserrat" w:hAnsi="Montserrat"/>
          <w:sz w:val="22"/>
        </w:rPr>
        <w:t>unidad hospitalaria</w:t>
      </w:r>
      <w:r w:rsidR="00034359" w:rsidRPr="007C6C81">
        <w:rPr>
          <w:rFonts w:ascii="Montserrat" w:hAnsi="Montserrat"/>
          <w:sz w:val="22"/>
        </w:rPr>
        <w:t xml:space="preserve">. El acceso al equipo de dispensación para estas áreas se realizará mediante el uso de información biométrica, así como una clave de acceso que será asignada al personal solicitado. En este sentido, </w:t>
      </w:r>
      <w:r w:rsidR="00764BDE" w:rsidRPr="007C6C81">
        <w:rPr>
          <w:rFonts w:ascii="Montserrat" w:hAnsi="Montserrat"/>
          <w:sz w:val="22"/>
        </w:rPr>
        <w:t xml:space="preserve">cada </w:t>
      </w:r>
      <w:r w:rsidR="00034359" w:rsidRPr="007C6C81">
        <w:rPr>
          <w:rFonts w:ascii="Montserrat" w:hAnsi="Montserrat"/>
          <w:sz w:val="22"/>
        </w:rPr>
        <w:t>unidad hospitalaria</w:t>
      </w:r>
      <w:r w:rsidR="00764BDE" w:rsidRPr="007C6C81">
        <w:rPr>
          <w:rFonts w:ascii="Montserrat" w:hAnsi="Montserrat"/>
          <w:sz w:val="22"/>
        </w:rPr>
        <w:t xml:space="preserve"> establecerá</w:t>
      </w:r>
      <w:r w:rsidR="00034359" w:rsidRPr="007C6C81">
        <w:rPr>
          <w:rFonts w:ascii="Montserrat" w:hAnsi="Montserrat"/>
          <w:sz w:val="22"/>
        </w:rPr>
        <w:t xml:space="preserve"> el protocolo para la disposición de los medicamentos</w:t>
      </w:r>
      <w:r w:rsidR="002B7121" w:rsidRPr="007C6C81">
        <w:rPr>
          <w:rFonts w:ascii="Montserrat" w:hAnsi="Montserrat"/>
          <w:sz w:val="22"/>
        </w:rPr>
        <w:t xml:space="preserve">, pudiendo </w:t>
      </w:r>
      <w:r w:rsidR="00034359" w:rsidRPr="007C6C81">
        <w:rPr>
          <w:rFonts w:ascii="Montserrat" w:hAnsi="Montserrat"/>
          <w:sz w:val="22"/>
        </w:rPr>
        <w:t>adoptar el mecanismo de control que le resulte más eficiente para tener un acceso oportuno a los medicamentos requeridos.</w:t>
      </w:r>
    </w:p>
    <w:p w:rsidR="009206A6" w:rsidRPr="007C6C81" w:rsidRDefault="009206A6" w:rsidP="000A686D">
      <w:pPr>
        <w:tabs>
          <w:tab w:val="left" w:pos="0"/>
          <w:tab w:val="left" w:pos="284"/>
          <w:tab w:val="left" w:pos="426"/>
        </w:tabs>
        <w:jc w:val="both"/>
        <w:rPr>
          <w:rFonts w:ascii="Montserrat" w:hAnsi="Montserrat"/>
          <w:sz w:val="22"/>
        </w:rPr>
      </w:pPr>
    </w:p>
    <w:p w:rsidR="00DC56D0" w:rsidRPr="007C6C81" w:rsidRDefault="004E7195" w:rsidP="000A686D">
      <w:pPr>
        <w:tabs>
          <w:tab w:val="left" w:pos="0"/>
          <w:tab w:val="left" w:pos="284"/>
          <w:tab w:val="left" w:pos="426"/>
        </w:tabs>
        <w:jc w:val="both"/>
        <w:rPr>
          <w:rFonts w:ascii="Montserrat" w:hAnsi="Montserrat"/>
          <w:sz w:val="22"/>
        </w:rPr>
      </w:pPr>
      <w:r w:rsidRPr="007C6C81">
        <w:rPr>
          <w:rFonts w:ascii="Montserrat" w:hAnsi="Montserrat"/>
          <w:sz w:val="22"/>
        </w:rPr>
        <w:t>“EL PRESTADOR DEL SE</w:t>
      </w:r>
      <w:r w:rsidR="00161892" w:rsidRPr="007C6C81">
        <w:rPr>
          <w:rFonts w:ascii="Montserrat" w:hAnsi="Montserrat"/>
          <w:sz w:val="22"/>
        </w:rPr>
        <w:t xml:space="preserve">RVICIO” deberá proporcionar un reporte de consumo, </w:t>
      </w:r>
      <w:r w:rsidRPr="007C6C81">
        <w:rPr>
          <w:rFonts w:ascii="Montserrat" w:hAnsi="Montserrat"/>
          <w:sz w:val="22"/>
        </w:rPr>
        <w:t>abasto y rotación de medicamentos, mism</w:t>
      </w:r>
      <w:r w:rsidR="00161892" w:rsidRPr="007C6C81">
        <w:rPr>
          <w:rFonts w:ascii="Montserrat" w:hAnsi="Montserrat"/>
          <w:sz w:val="22"/>
        </w:rPr>
        <w:t>o</w:t>
      </w:r>
      <w:r w:rsidRPr="007C6C81">
        <w:rPr>
          <w:rFonts w:ascii="Montserrat" w:hAnsi="Montserrat"/>
          <w:sz w:val="22"/>
        </w:rPr>
        <w:t xml:space="preserve"> que deberá </w:t>
      </w:r>
      <w:r w:rsidR="00161892" w:rsidRPr="007C6C81">
        <w:rPr>
          <w:rFonts w:ascii="Montserrat" w:hAnsi="Montserrat"/>
          <w:sz w:val="22"/>
        </w:rPr>
        <w:t xml:space="preserve">validar </w:t>
      </w:r>
      <w:r w:rsidRPr="007C6C81">
        <w:rPr>
          <w:rFonts w:ascii="Montserrat" w:hAnsi="Montserrat"/>
          <w:sz w:val="22"/>
        </w:rPr>
        <w:t>y firmar el personal responsable del servicio de farmacia. Al respecto, deberá presentar un programa de revisión regular, en el que se incluya el mantenimiento preventivo de los equipos. Adicionalmente, “EL PRESTADOR DEL SERVICIO” deberá realizar el mantenimiento correctivo de los e</w:t>
      </w:r>
      <w:r w:rsidR="00161892" w:rsidRPr="007C6C81">
        <w:rPr>
          <w:rFonts w:ascii="Montserrat" w:hAnsi="Montserrat"/>
          <w:sz w:val="22"/>
        </w:rPr>
        <w:t>quipos cuando resulte necesario, con base en los tiempos de atención que especifique cada una de LAS PARTICIPANTES.</w:t>
      </w:r>
    </w:p>
    <w:p w:rsidR="004E7195" w:rsidRPr="007C6C81" w:rsidRDefault="004E7195" w:rsidP="000A686D">
      <w:pPr>
        <w:tabs>
          <w:tab w:val="left" w:pos="0"/>
          <w:tab w:val="left" w:pos="284"/>
          <w:tab w:val="left" w:pos="426"/>
        </w:tabs>
        <w:jc w:val="both"/>
        <w:rPr>
          <w:rFonts w:ascii="Montserrat" w:hAnsi="Montserrat"/>
          <w:sz w:val="22"/>
        </w:rPr>
      </w:pPr>
    </w:p>
    <w:p w:rsidR="000A686D" w:rsidRPr="007C6C81" w:rsidRDefault="000A686D" w:rsidP="000A686D">
      <w:pPr>
        <w:pStyle w:val="Prrafodelista"/>
        <w:tabs>
          <w:tab w:val="left" w:pos="0"/>
          <w:tab w:val="left" w:pos="284"/>
          <w:tab w:val="left" w:pos="426"/>
        </w:tabs>
        <w:ind w:left="0"/>
        <w:rPr>
          <w:rFonts w:ascii="Montserrat" w:hAnsi="Montserrat"/>
          <w:sz w:val="22"/>
        </w:rPr>
      </w:pPr>
      <w:r w:rsidRPr="007C6C81">
        <w:rPr>
          <w:rFonts w:ascii="Montserrat" w:hAnsi="Montserrat"/>
          <w:sz w:val="22"/>
        </w:rPr>
        <w:t xml:space="preserve">“EL PRESTADOR DEL SERVICIO” también </w:t>
      </w:r>
      <w:r w:rsidR="004E7195" w:rsidRPr="007C6C81">
        <w:rPr>
          <w:rFonts w:ascii="Montserrat" w:hAnsi="Montserrat"/>
          <w:sz w:val="22"/>
        </w:rPr>
        <w:t>garantizará</w:t>
      </w:r>
      <w:r w:rsidRPr="007C6C81">
        <w:rPr>
          <w:rFonts w:ascii="Montserrat" w:hAnsi="Montserrat"/>
          <w:sz w:val="22"/>
        </w:rPr>
        <w:t xml:space="preserve"> el cumplimiento de las NORMAS Oficiales Mexicanas NOM-016-SSA3-2012,</w:t>
      </w:r>
      <w:r w:rsidR="00BF1682" w:rsidRPr="007C6C81">
        <w:rPr>
          <w:rFonts w:ascii="Montserrat" w:hAnsi="Montserrat"/>
          <w:sz w:val="22"/>
        </w:rPr>
        <w:t xml:space="preserve"> NOM-025-SSA3-2013 y NOM-027-SSA3-2013,</w:t>
      </w:r>
      <w:r w:rsidRPr="007C6C81">
        <w:rPr>
          <w:rFonts w:ascii="Montserrat" w:hAnsi="Montserrat"/>
          <w:sz w:val="22"/>
        </w:rPr>
        <w:t xml:space="preserve"> respecto al ámbito de sus obligaciones, en relación al servicio integral de Dispensación de Medicamentos específicos, Insumos, Material de Curación y Equipo Médico para las áreas descritas.</w:t>
      </w:r>
    </w:p>
    <w:p w:rsidR="000A686D" w:rsidRPr="007C6C81" w:rsidRDefault="000A686D" w:rsidP="007B3D98">
      <w:pPr>
        <w:pStyle w:val="Prrafodelista"/>
        <w:tabs>
          <w:tab w:val="left" w:pos="0"/>
          <w:tab w:val="left" w:pos="284"/>
          <w:tab w:val="left" w:pos="426"/>
        </w:tabs>
        <w:spacing w:after="0"/>
        <w:ind w:left="0"/>
        <w:rPr>
          <w:rFonts w:ascii="Montserrat" w:hAnsi="Montserrat"/>
          <w:sz w:val="22"/>
        </w:rPr>
      </w:pPr>
    </w:p>
    <w:p w:rsidR="000A686D" w:rsidRPr="007C6C81" w:rsidRDefault="000A686D" w:rsidP="0018750E">
      <w:pPr>
        <w:pStyle w:val="Prrafodelista"/>
        <w:numPr>
          <w:ilvl w:val="1"/>
          <w:numId w:val="9"/>
        </w:numPr>
        <w:tabs>
          <w:tab w:val="left" w:pos="0"/>
        </w:tabs>
        <w:ind w:left="709" w:hanging="578"/>
        <w:contextualSpacing w:val="0"/>
        <w:rPr>
          <w:rFonts w:ascii="Montserrat" w:hAnsi="Montserrat"/>
          <w:b/>
          <w:sz w:val="22"/>
        </w:rPr>
      </w:pPr>
      <w:r w:rsidRPr="007C6C81">
        <w:rPr>
          <w:rFonts w:ascii="Montserrat" w:hAnsi="Montserrat"/>
          <w:b/>
          <w:sz w:val="22"/>
        </w:rPr>
        <w:t>Dispensación de Medicamentos en Farmacia Exter</w:t>
      </w:r>
      <w:r w:rsidR="00167548" w:rsidRPr="007C6C81">
        <w:rPr>
          <w:rFonts w:ascii="Montserrat" w:hAnsi="Montserrat"/>
          <w:b/>
          <w:sz w:val="22"/>
        </w:rPr>
        <w:t>na</w:t>
      </w:r>
    </w:p>
    <w:p w:rsidR="000A686D" w:rsidRPr="007C6C81" w:rsidRDefault="000A686D" w:rsidP="000A686D">
      <w:pPr>
        <w:pStyle w:val="Prrafodelista"/>
        <w:tabs>
          <w:tab w:val="left" w:pos="0"/>
          <w:tab w:val="left" w:pos="284"/>
          <w:tab w:val="left" w:pos="426"/>
        </w:tabs>
        <w:ind w:left="0"/>
        <w:rPr>
          <w:rFonts w:ascii="Montserrat" w:hAnsi="Montserrat"/>
          <w:sz w:val="22"/>
        </w:rPr>
      </w:pPr>
      <w:r w:rsidRPr="007C6C81">
        <w:rPr>
          <w:rFonts w:ascii="Montserrat" w:hAnsi="Montserrat"/>
          <w:sz w:val="22"/>
        </w:rPr>
        <w:t xml:space="preserve">Cuando la unidad hospitalaria requiera la dispensación de prescripciones para pacientes ambulatorios, de consulta externa o que cuenten con convenio, “EL PRESTADOR DEL SERVICIO” lo hará </w:t>
      </w:r>
      <w:r w:rsidR="00914436" w:rsidRPr="007C6C81">
        <w:rPr>
          <w:rFonts w:ascii="Montserrat" w:hAnsi="Montserrat"/>
          <w:sz w:val="22"/>
        </w:rPr>
        <w:t xml:space="preserve">mediante la entrega de tratamientos individualizados y utilizando </w:t>
      </w:r>
      <w:r w:rsidRPr="007C6C81">
        <w:rPr>
          <w:rFonts w:ascii="Montserrat" w:hAnsi="Montserrat"/>
          <w:sz w:val="22"/>
        </w:rPr>
        <w:t xml:space="preserve">las formas farmacéuticas y presentaciones </w:t>
      </w:r>
      <w:r w:rsidR="00DB6EA6" w:rsidRPr="007C6C81">
        <w:rPr>
          <w:rFonts w:ascii="Montserrat" w:hAnsi="Montserrat"/>
          <w:sz w:val="22"/>
        </w:rPr>
        <w:t xml:space="preserve"> estipuladas en la receta médica</w:t>
      </w:r>
    </w:p>
    <w:p w:rsidR="000A686D" w:rsidRPr="007C6C81" w:rsidRDefault="000A686D" w:rsidP="007B3D98">
      <w:pPr>
        <w:pStyle w:val="Prrafodelista"/>
        <w:tabs>
          <w:tab w:val="left" w:pos="0"/>
          <w:tab w:val="left" w:pos="284"/>
          <w:tab w:val="left" w:pos="426"/>
        </w:tabs>
        <w:spacing w:after="0"/>
        <w:ind w:left="0"/>
        <w:rPr>
          <w:rFonts w:ascii="Montserrat" w:hAnsi="Montserrat"/>
          <w:sz w:val="22"/>
        </w:rPr>
      </w:pPr>
    </w:p>
    <w:p w:rsidR="000A686D" w:rsidRPr="007C6C81" w:rsidRDefault="000110CF" w:rsidP="0018750E">
      <w:pPr>
        <w:pStyle w:val="Prrafodelista"/>
        <w:numPr>
          <w:ilvl w:val="1"/>
          <w:numId w:val="9"/>
        </w:numPr>
        <w:tabs>
          <w:tab w:val="left" w:pos="0"/>
        </w:tabs>
        <w:ind w:left="709" w:hanging="567"/>
        <w:contextualSpacing w:val="0"/>
        <w:rPr>
          <w:rFonts w:ascii="Montserrat" w:hAnsi="Montserrat"/>
          <w:b/>
          <w:sz w:val="22"/>
        </w:rPr>
      </w:pPr>
      <w:r w:rsidRPr="007C6C81">
        <w:rPr>
          <w:rFonts w:ascii="Montserrat" w:hAnsi="Montserrat"/>
          <w:b/>
          <w:sz w:val="22"/>
        </w:rPr>
        <w:t>Equipos complementarios</w:t>
      </w:r>
      <w:r w:rsidR="009B4465" w:rsidRPr="007C6C81">
        <w:rPr>
          <w:rFonts w:ascii="Montserrat" w:hAnsi="Montserrat"/>
          <w:b/>
          <w:sz w:val="22"/>
        </w:rPr>
        <w:t xml:space="preserve"> y sistema informático</w:t>
      </w:r>
    </w:p>
    <w:p w:rsidR="00445BB2" w:rsidRPr="007C6C81" w:rsidRDefault="00445BB2" w:rsidP="003559D5">
      <w:pPr>
        <w:pStyle w:val="Prrafodelista"/>
        <w:numPr>
          <w:ilvl w:val="2"/>
          <w:numId w:val="9"/>
        </w:numPr>
        <w:tabs>
          <w:tab w:val="left" w:pos="0"/>
          <w:tab w:val="left" w:pos="284"/>
          <w:tab w:val="left" w:pos="426"/>
        </w:tabs>
        <w:ind w:left="851"/>
        <w:rPr>
          <w:rFonts w:ascii="Montserrat" w:hAnsi="Montserrat"/>
          <w:b/>
          <w:sz w:val="22"/>
        </w:rPr>
      </w:pPr>
      <w:r w:rsidRPr="007C6C81">
        <w:rPr>
          <w:rFonts w:ascii="Montserrat" w:hAnsi="Montserrat"/>
          <w:b/>
          <w:sz w:val="22"/>
        </w:rPr>
        <w:t>Equipo de cómputo para funciones administrativas y de operación</w:t>
      </w:r>
    </w:p>
    <w:p w:rsidR="00445BB2" w:rsidRPr="007C6C81" w:rsidRDefault="00445BB2" w:rsidP="00445BB2">
      <w:pPr>
        <w:pStyle w:val="Prrafodelista"/>
        <w:tabs>
          <w:tab w:val="left" w:pos="0"/>
          <w:tab w:val="left" w:pos="284"/>
          <w:tab w:val="left" w:pos="426"/>
        </w:tabs>
        <w:ind w:left="0"/>
        <w:rPr>
          <w:rFonts w:ascii="Montserrat" w:hAnsi="Montserrat"/>
          <w:sz w:val="22"/>
        </w:rPr>
      </w:pPr>
    </w:p>
    <w:p w:rsidR="000A686D" w:rsidRDefault="00730441" w:rsidP="000A686D">
      <w:pPr>
        <w:pStyle w:val="Prrafodelista"/>
        <w:tabs>
          <w:tab w:val="left" w:pos="0"/>
          <w:tab w:val="left" w:pos="284"/>
          <w:tab w:val="left" w:pos="426"/>
        </w:tabs>
        <w:ind w:left="0"/>
        <w:rPr>
          <w:rFonts w:ascii="Montserrat" w:hAnsi="Montserrat"/>
          <w:sz w:val="22"/>
        </w:rPr>
      </w:pPr>
      <w:r w:rsidRPr="007C6C81">
        <w:rPr>
          <w:rFonts w:ascii="Montserrat" w:hAnsi="Montserrat"/>
          <w:sz w:val="22"/>
        </w:rPr>
        <w:t xml:space="preserve">Para la prestación de “EL SERVICIO”, el prestador del mismo </w:t>
      </w:r>
      <w:r w:rsidR="000A686D" w:rsidRPr="007C6C81">
        <w:rPr>
          <w:rFonts w:ascii="Montserrat" w:hAnsi="Montserrat"/>
          <w:sz w:val="22"/>
        </w:rPr>
        <w:t xml:space="preserve">deberá considerar </w:t>
      </w:r>
      <w:r w:rsidR="00553F75" w:rsidRPr="007C6C81">
        <w:rPr>
          <w:rFonts w:ascii="Montserrat" w:hAnsi="Montserrat"/>
          <w:sz w:val="22"/>
        </w:rPr>
        <w:t xml:space="preserve">la provisión de </w:t>
      </w:r>
      <w:r w:rsidR="000A686D" w:rsidRPr="007C6C81">
        <w:rPr>
          <w:rFonts w:ascii="Montserrat" w:hAnsi="Montserrat"/>
          <w:sz w:val="22"/>
        </w:rPr>
        <w:t>equipos de cómputo, fotocopiado</w:t>
      </w:r>
      <w:r w:rsidR="003C5976" w:rsidRPr="007C6C81">
        <w:rPr>
          <w:rFonts w:ascii="Montserrat" w:hAnsi="Montserrat"/>
          <w:sz w:val="22"/>
        </w:rPr>
        <w:t>,</w:t>
      </w:r>
      <w:r w:rsidR="000A686D" w:rsidRPr="007C6C81">
        <w:rPr>
          <w:rFonts w:ascii="Montserrat" w:hAnsi="Montserrat"/>
          <w:sz w:val="22"/>
        </w:rPr>
        <w:t xml:space="preserve"> escaneo</w:t>
      </w:r>
      <w:r w:rsidR="003C5976" w:rsidRPr="007C6C81">
        <w:rPr>
          <w:rFonts w:ascii="Montserrat" w:hAnsi="Montserrat"/>
          <w:sz w:val="22"/>
        </w:rPr>
        <w:t>,</w:t>
      </w:r>
      <w:r w:rsidR="000A686D" w:rsidRPr="007C6C81">
        <w:rPr>
          <w:rFonts w:ascii="Montserrat" w:hAnsi="Montserrat"/>
          <w:sz w:val="22"/>
        </w:rPr>
        <w:t xml:space="preserve"> impresión</w:t>
      </w:r>
      <w:r w:rsidR="003C5976" w:rsidRPr="007C6C81">
        <w:rPr>
          <w:rFonts w:ascii="Montserrat" w:hAnsi="Montserrat"/>
          <w:sz w:val="22"/>
        </w:rPr>
        <w:t xml:space="preserve"> y lectura de código de barras</w:t>
      </w:r>
      <w:r w:rsidR="005377EF" w:rsidRPr="007C6C81">
        <w:rPr>
          <w:rFonts w:ascii="Montserrat" w:hAnsi="Montserrat"/>
          <w:sz w:val="22"/>
        </w:rPr>
        <w:t>, así como sistemas que estime</w:t>
      </w:r>
      <w:r w:rsidR="000A686D" w:rsidRPr="007C6C81">
        <w:rPr>
          <w:rFonts w:ascii="Montserrat" w:hAnsi="Montserrat"/>
          <w:sz w:val="22"/>
        </w:rPr>
        <w:t xml:space="preserve"> necesarios para </w:t>
      </w:r>
      <w:r w:rsidRPr="007C6C81">
        <w:rPr>
          <w:rFonts w:ascii="Montserrat" w:hAnsi="Montserrat"/>
          <w:sz w:val="22"/>
        </w:rPr>
        <w:t>ejecutarlo</w:t>
      </w:r>
      <w:r w:rsidR="000A686D" w:rsidRPr="007C6C81">
        <w:rPr>
          <w:rFonts w:ascii="Montserrat" w:hAnsi="Montserrat"/>
          <w:sz w:val="22"/>
        </w:rPr>
        <w:t xml:space="preserve"> en condiciones óptimas</w:t>
      </w:r>
      <w:r w:rsidR="00161892" w:rsidRPr="007C6C81">
        <w:rPr>
          <w:rFonts w:ascii="Montserrat" w:hAnsi="Montserrat"/>
          <w:sz w:val="22"/>
        </w:rPr>
        <w:t xml:space="preserve"> y con base en las necesidades de operación de cada una de LAS PARTICIPANTES</w:t>
      </w:r>
      <w:r w:rsidR="000A686D" w:rsidRPr="007C6C81">
        <w:rPr>
          <w:rFonts w:ascii="Montserrat" w:hAnsi="Montserrat"/>
          <w:sz w:val="22"/>
        </w:rPr>
        <w:t xml:space="preserve">. </w:t>
      </w:r>
      <w:r w:rsidRPr="007C6C81">
        <w:rPr>
          <w:rFonts w:ascii="Montserrat" w:hAnsi="Montserrat"/>
          <w:sz w:val="22"/>
        </w:rPr>
        <w:t xml:space="preserve">Además, para asegurar su continuidad y regularidad, deberá </w:t>
      </w:r>
      <w:r w:rsidR="000A686D" w:rsidRPr="007C6C81">
        <w:rPr>
          <w:rFonts w:ascii="Montserrat" w:hAnsi="Montserrat"/>
          <w:sz w:val="22"/>
        </w:rPr>
        <w:t>proporcionar los consumibles, equipos sustitutos</w:t>
      </w:r>
      <w:r w:rsidR="00161892" w:rsidRPr="007C6C81">
        <w:rPr>
          <w:rFonts w:ascii="Montserrat" w:hAnsi="Montserrat"/>
          <w:sz w:val="22"/>
        </w:rPr>
        <w:t xml:space="preserve">, </w:t>
      </w:r>
      <w:r w:rsidR="000A686D" w:rsidRPr="007C6C81">
        <w:rPr>
          <w:rFonts w:ascii="Montserrat" w:hAnsi="Montserrat"/>
          <w:sz w:val="22"/>
        </w:rPr>
        <w:t>actualizaciones</w:t>
      </w:r>
      <w:r w:rsidR="00161892" w:rsidRPr="007C6C81">
        <w:rPr>
          <w:rFonts w:ascii="Montserrat" w:hAnsi="Montserrat"/>
          <w:sz w:val="22"/>
        </w:rPr>
        <w:t xml:space="preserve"> y mantenimientos</w:t>
      </w:r>
      <w:r w:rsidR="000A686D" w:rsidRPr="007C6C81">
        <w:rPr>
          <w:rFonts w:ascii="Montserrat" w:hAnsi="Montserrat"/>
          <w:sz w:val="22"/>
        </w:rPr>
        <w:t xml:space="preserve"> </w:t>
      </w:r>
      <w:r w:rsidRPr="007C6C81">
        <w:rPr>
          <w:rFonts w:ascii="Montserrat" w:hAnsi="Montserrat"/>
          <w:sz w:val="22"/>
        </w:rPr>
        <w:t>que</w:t>
      </w:r>
      <w:r w:rsidR="00161892" w:rsidRPr="007C6C81">
        <w:rPr>
          <w:rFonts w:ascii="Montserrat" w:hAnsi="Montserrat"/>
          <w:sz w:val="22"/>
        </w:rPr>
        <w:t>, en su caso,</w:t>
      </w:r>
      <w:r w:rsidRPr="007C6C81">
        <w:rPr>
          <w:rFonts w:ascii="Montserrat" w:hAnsi="Montserrat"/>
          <w:sz w:val="22"/>
        </w:rPr>
        <w:t xml:space="preserve"> resulten necesari</w:t>
      </w:r>
      <w:r w:rsidR="00161892" w:rsidRPr="007C6C81">
        <w:rPr>
          <w:rFonts w:ascii="Montserrat" w:hAnsi="Montserrat"/>
          <w:sz w:val="22"/>
        </w:rPr>
        <w:t>o</w:t>
      </w:r>
      <w:r w:rsidRPr="007C6C81">
        <w:rPr>
          <w:rFonts w:ascii="Montserrat" w:hAnsi="Montserrat"/>
          <w:sz w:val="22"/>
        </w:rPr>
        <w:t xml:space="preserve">s a partir de su </w:t>
      </w:r>
      <w:r w:rsidRPr="005205D6">
        <w:rPr>
          <w:rFonts w:ascii="Montserrat" w:hAnsi="Montserrat"/>
          <w:sz w:val="22"/>
        </w:rPr>
        <w:t>operación</w:t>
      </w:r>
      <w:r w:rsidR="000A686D" w:rsidRPr="005205D6">
        <w:rPr>
          <w:rFonts w:ascii="Montserrat" w:hAnsi="Montserrat"/>
          <w:sz w:val="22"/>
        </w:rPr>
        <w:t>.</w:t>
      </w:r>
      <w:r w:rsidR="0052544D" w:rsidRPr="005205D6">
        <w:rPr>
          <w:rFonts w:ascii="Montserrat" w:hAnsi="Montserrat"/>
          <w:sz w:val="22"/>
        </w:rPr>
        <w:t xml:space="preserve"> (Apéndice III)</w:t>
      </w:r>
    </w:p>
    <w:p w:rsidR="005205D6" w:rsidRDefault="005205D6" w:rsidP="000A686D">
      <w:pPr>
        <w:pStyle w:val="Prrafodelista"/>
        <w:tabs>
          <w:tab w:val="left" w:pos="0"/>
          <w:tab w:val="left" w:pos="284"/>
          <w:tab w:val="left" w:pos="426"/>
        </w:tabs>
        <w:ind w:left="0"/>
        <w:rPr>
          <w:rFonts w:ascii="Montserrat" w:hAnsi="Montserrat"/>
          <w:sz w:val="22"/>
        </w:rPr>
      </w:pPr>
    </w:p>
    <w:p w:rsidR="005205D6" w:rsidRDefault="005205D6" w:rsidP="000A686D">
      <w:pPr>
        <w:pStyle w:val="Prrafodelista"/>
        <w:tabs>
          <w:tab w:val="left" w:pos="0"/>
          <w:tab w:val="left" w:pos="284"/>
          <w:tab w:val="left" w:pos="426"/>
        </w:tabs>
        <w:ind w:left="0"/>
        <w:rPr>
          <w:rFonts w:ascii="Montserrat" w:hAnsi="Montserrat"/>
          <w:sz w:val="22"/>
        </w:rPr>
      </w:pPr>
    </w:p>
    <w:p w:rsidR="005205D6" w:rsidRPr="003D251D" w:rsidRDefault="005205D6" w:rsidP="000A686D">
      <w:pPr>
        <w:pStyle w:val="Prrafodelista"/>
        <w:tabs>
          <w:tab w:val="left" w:pos="0"/>
          <w:tab w:val="left" w:pos="284"/>
          <w:tab w:val="left" w:pos="426"/>
        </w:tabs>
        <w:ind w:left="0"/>
        <w:rPr>
          <w:rFonts w:ascii="Montserrat" w:hAnsi="Montserrat"/>
          <w:sz w:val="22"/>
        </w:rPr>
      </w:pPr>
    </w:p>
    <w:p w:rsidR="00966140" w:rsidRPr="003D251D" w:rsidRDefault="00966140" w:rsidP="000A686D">
      <w:pPr>
        <w:pStyle w:val="Prrafodelista"/>
        <w:tabs>
          <w:tab w:val="left" w:pos="0"/>
          <w:tab w:val="left" w:pos="284"/>
          <w:tab w:val="left" w:pos="426"/>
        </w:tabs>
        <w:ind w:left="0"/>
        <w:rPr>
          <w:rFonts w:ascii="Montserrat" w:hAnsi="Montserrat"/>
          <w:sz w:val="22"/>
        </w:rPr>
      </w:pPr>
    </w:p>
    <w:p w:rsidR="00445BB2" w:rsidRPr="003D251D" w:rsidRDefault="00445BB2" w:rsidP="003559D5">
      <w:pPr>
        <w:pStyle w:val="Prrafodelista"/>
        <w:numPr>
          <w:ilvl w:val="2"/>
          <w:numId w:val="9"/>
        </w:numPr>
        <w:tabs>
          <w:tab w:val="left" w:pos="0"/>
          <w:tab w:val="left" w:pos="284"/>
          <w:tab w:val="left" w:pos="426"/>
        </w:tabs>
        <w:ind w:left="851"/>
        <w:rPr>
          <w:rFonts w:ascii="Montserrat" w:hAnsi="Montserrat"/>
          <w:b/>
          <w:sz w:val="22"/>
        </w:rPr>
      </w:pPr>
      <w:r w:rsidRPr="003D251D">
        <w:rPr>
          <w:rFonts w:ascii="Montserrat" w:hAnsi="Montserrat"/>
          <w:b/>
          <w:sz w:val="22"/>
        </w:rPr>
        <w:lastRenderedPageBreak/>
        <w:t>Sistema Informático</w:t>
      </w:r>
    </w:p>
    <w:p w:rsidR="00445BB2" w:rsidRPr="003D251D" w:rsidRDefault="00445BB2" w:rsidP="00445BB2">
      <w:pPr>
        <w:pStyle w:val="Prrafodelista"/>
        <w:tabs>
          <w:tab w:val="left" w:pos="0"/>
          <w:tab w:val="left" w:pos="284"/>
          <w:tab w:val="left" w:pos="426"/>
        </w:tabs>
        <w:ind w:left="0"/>
        <w:rPr>
          <w:rFonts w:ascii="Montserrat" w:hAnsi="Montserrat"/>
          <w:sz w:val="22"/>
        </w:rPr>
      </w:pPr>
    </w:p>
    <w:p w:rsidR="00DA1083" w:rsidRPr="003D251D" w:rsidRDefault="00DA1083" w:rsidP="007E32A8">
      <w:pPr>
        <w:pStyle w:val="Prrafodelista"/>
        <w:tabs>
          <w:tab w:val="left" w:pos="0"/>
          <w:tab w:val="left" w:pos="284"/>
          <w:tab w:val="left" w:pos="426"/>
        </w:tabs>
        <w:spacing w:after="0"/>
        <w:ind w:left="0"/>
        <w:rPr>
          <w:rFonts w:ascii="Montserrat" w:hAnsi="Montserrat"/>
          <w:sz w:val="22"/>
        </w:rPr>
      </w:pPr>
      <w:r w:rsidRPr="003D251D">
        <w:rPr>
          <w:rFonts w:ascii="Montserrat" w:hAnsi="Montserrat"/>
          <w:sz w:val="22"/>
        </w:rPr>
        <w:t xml:space="preserve">“EL PRESTADOR DEL SERVICIO” </w:t>
      </w:r>
      <w:r w:rsidR="009F2C6F" w:rsidRPr="003D251D">
        <w:rPr>
          <w:rFonts w:ascii="Montserrat" w:hAnsi="Montserrat"/>
          <w:sz w:val="22"/>
        </w:rPr>
        <w:t>garantizará</w:t>
      </w:r>
      <w:r w:rsidRPr="003D251D">
        <w:rPr>
          <w:rFonts w:ascii="Montserrat" w:hAnsi="Montserrat"/>
          <w:sz w:val="22"/>
        </w:rPr>
        <w:t xml:space="preserve"> que los sistemas informáticos que utilice tanto para la administración de la farmacia, como para la funcionalidad de los equipos de acondicionamiento y dispensación que provea, cuenten con las licencias y actualizaciones pertinentes</w:t>
      </w:r>
      <w:r w:rsidR="00DD40F0" w:rsidRPr="003D251D">
        <w:rPr>
          <w:rFonts w:ascii="Montserrat" w:hAnsi="Montserrat"/>
          <w:sz w:val="22"/>
        </w:rPr>
        <w:t xml:space="preserve">; </w:t>
      </w:r>
      <w:r w:rsidRPr="003D251D">
        <w:rPr>
          <w:rFonts w:ascii="Montserrat" w:hAnsi="Montserrat"/>
          <w:sz w:val="22"/>
        </w:rPr>
        <w:t xml:space="preserve">así como </w:t>
      </w:r>
      <w:r w:rsidR="00E91EED" w:rsidRPr="003D251D">
        <w:rPr>
          <w:rFonts w:ascii="Montserrat" w:hAnsi="Montserrat"/>
          <w:sz w:val="22"/>
        </w:rPr>
        <w:t>que se</w:t>
      </w:r>
      <w:r w:rsidR="00D8436A" w:rsidRPr="003D251D">
        <w:rPr>
          <w:rFonts w:ascii="Montserrat" w:hAnsi="Montserrat"/>
          <w:sz w:val="22"/>
        </w:rPr>
        <w:t>a</w:t>
      </w:r>
      <w:r w:rsidR="00E91EED" w:rsidRPr="003D251D">
        <w:rPr>
          <w:rFonts w:ascii="Montserrat" w:hAnsi="Montserrat"/>
          <w:sz w:val="22"/>
        </w:rPr>
        <w:t xml:space="preserve"> compatible y se comunique de forma eficiente</w:t>
      </w:r>
      <w:r w:rsidRPr="003D251D">
        <w:rPr>
          <w:rFonts w:ascii="Montserrat" w:hAnsi="Montserrat"/>
          <w:sz w:val="22"/>
        </w:rPr>
        <w:t xml:space="preserve"> con los sistemas de gestión</w:t>
      </w:r>
      <w:r w:rsidR="00960007" w:rsidRPr="003D251D">
        <w:rPr>
          <w:rFonts w:ascii="Montserrat" w:hAnsi="Montserrat"/>
          <w:sz w:val="22"/>
        </w:rPr>
        <w:t xml:space="preserve"> de pacientes (expediente clínico electrónico) y prescripción</w:t>
      </w:r>
      <w:r w:rsidRPr="003D251D">
        <w:rPr>
          <w:rFonts w:ascii="Montserrat" w:hAnsi="Montserrat"/>
          <w:sz w:val="22"/>
        </w:rPr>
        <w:t xml:space="preserve"> que utilice cada unidad hospitalaria. </w:t>
      </w:r>
      <w:r w:rsidR="006659FC" w:rsidRPr="003D251D">
        <w:rPr>
          <w:rFonts w:ascii="Montserrat" w:hAnsi="Montserrat"/>
          <w:sz w:val="22"/>
        </w:rPr>
        <w:t xml:space="preserve">En el mismo sentido, </w:t>
      </w:r>
      <w:r w:rsidR="009F2C6F" w:rsidRPr="003D251D">
        <w:rPr>
          <w:rFonts w:ascii="Montserrat" w:hAnsi="Montserrat"/>
          <w:sz w:val="22"/>
        </w:rPr>
        <w:t>los sistemas utilizados deberán ser suficientes para procesar los requerimientos de operación de la unidad hospitalaria en la que preste “EL SERVICIO”.</w:t>
      </w:r>
    </w:p>
    <w:p w:rsidR="000A686D" w:rsidRPr="007E32A8" w:rsidRDefault="000A686D" w:rsidP="007E32A8">
      <w:pPr>
        <w:tabs>
          <w:tab w:val="left" w:pos="0"/>
          <w:tab w:val="left" w:pos="284"/>
          <w:tab w:val="left" w:pos="426"/>
        </w:tabs>
        <w:rPr>
          <w:rFonts w:ascii="Montserrat" w:hAnsi="Montserrat"/>
          <w:sz w:val="22"/>
        </w:rPr>
      </w:pPr>
    </w:p>
    <w:p w:rsidR="000A686D" w:rsidRPr="003D251D" w:rsidRDefault="000A686D" w:rsidP="00B54E68">
      <w:pPr>
        <w:pStyle w:val="Prrafodelista"/>
        <w:tabs>
          <w:tab w:val="left" w:pos="0"/>
          <w:tab w:val="left" w:pos="284"/>
          <w:tab w:val="left" w:pos="426"/>
        </w:tabs>
        <w:ind w:left="0"/>
        <w:rPr>
          <w:rFonts w:ascii="Montserrat" w:hAnsi="Montserrat"/>
          <w:sz w:val="22"/>
        </w:rPr>
      </w:pPr>
      <w:r w:rsidRPr="003D251D">
        <w:rPr>
          <w:rFonts w:ascii="Montserrat" w:hAnsi="Montserrat"/>
          <w:sz w:val="22"/>
        </w:rPr>
        <w:t xml:space="preserve">”EL PRESTADOR DEL SERVICIO” que resulte adjudicado deberá </w:t>
      </w:r>
      <w:r w:rsidRPr="003D251D">
        <w:rPr>
          <w:rFonts w:ascii="Montserrat" w:hAnsi="Montserrat"/>
          <w:color w:val="000000"/>
          <w:sz w:val="22"/>
        </w:rPr>
        <w:t>garantizar</w:t>
      </w:r>
      <w:r w:rsidR="005377EF" w:rsidRPr="003D251D">
        <w:rPr>
          <w:rFonts w:ascii="Montserrat" w:hAnsi="Montserrat"/>
          <w:color w:val="000000"/>
          <w:sz w:val="22"/>
        </w:rPr>
        <w:t xml:space="preserve"> a “LAS PARTICIPANTES”</w:t>
      </w:r>
      <w:r w:rsidRPr="003D251D">
        <w:rPr>
          <w:rFonts w:ascii="Montserrat" w:hAnsi="Montserrat"/>
          <w:color w:val="000000"/>
          <w:sz w:val="22"/>
        </w:rPr>
        <w:t xml:space="preserve">, por los medios que estime convenientes, </w:t>
      </w:r>
      <w:r w:rsidR="005377EF" w:rsidRPr="003D251D">
        <w:rPr>
          <w:rFonts w:ascii="Montserrat" w:hAnsi="Montserrat"/>
          <w:color w:val="000000"/>
          <w:sz w:val="22"/>
        </w:rPr>
        <w:t>la posibilidad de acceder, agregar</w:t>
      </w:r>
      <w:r w:rsidRPr="003D251D">
        <w:rPr>
          <w:rFonts w:ascii="Montserrat" w:hAnsi="Montserrat"/>
          <w:sz w:val="22"/>
        </w:rPr>
        <w:t>, comparar</w:t>
      </w:r>
      <w:r w:rsidR="005377EF" w:rsidRPr="003D251D">
        <w:rPr>
          <w:rFonts w:ascii="Montserrat" w:hAnsi="Montserrat"/>
          <w:sz w:val="22"/>
        </w:rPr>
        <w:t>, analizar</w:t>
      </w:r>
      <w:r w:rsidRPr="003D251D">
        <w:rPr>
          <w:rFonts w:ascii="Montserrat" w:hAnsi="Montserrat"/>
          <w:sz w:val="22"/>
        </w:rPr>
        <w:t xml:space="preserve"> y compartir la información </w:t>
      </w:r>
      <w:r w:rsidR="005377EF" w:rsidRPr="003D251D">
        <w:rPr>
          <w:rFonts w:ascii="Montserrat" w:hAnsi="Montserrat"/>
          <w:sz w:val="22"/>
        </w:rPr>
        <w:t>que resulte de la</w:t>
      </w:r>
      <w:r w:rsidRPr="003D251D">
        <w:rPr>
          <w:rFonts w:ascii="Montserrat" w:hAnsi="Montserrat"/>
          <w:sz w:val="22"/>
        </w:rPr>
        <w:t xml:space="preserve"> gestión de la farmacia en cada una de las unidades hospitalarias</w:t>
      </w:r>
      <w:r w:rsidR="005377EF" w:rsidRPr="003D251D">
        <w:rPr>
          <w:rFonts w:ascii="Montserrat" w:hAnsi="Montserrat"/>
          <w:sz w:val="22"/>
        </w:rPr>
        <w:t xml:space="preserve"> en las que preste “EL SERVICIO”</w:t>
      </w:r>
      <w:r w:rsidRPr="003D251D">
        <w:rPr>
          <w:rFonts w:ascii="Montserrat" w:hAnsi="Montserrat"/>
          <w:sz w:val="22"/>
        </w:rPr>
        <w:t xml:space="preserve">. </w:t>
      </w:r>
      <w:r w:rsidR="008666CF" w:rsidRPr="003D251D">
        <w:rPr>
          <w:rFonts w:ascii="Montserrat" w:hAnsi="Montserrat"/>
          <w:sz w:val="22"/>
        </w:rPr>
        <w:t xml:space="preserve"> </w:t>
      </w:r>
      <w:r w:rsidRPr="003D251D">
        <w:rPr>
          <w:rFonts w:ascii="Montserrat" w:hAnsi="Montserrat"/>
          <w:sz w:val="22"/>
        </w:rPr>
        <w:t xml:space="preserve">En este sentido, “EL PRESTADOR DEL SERVICIO” deberá proporcionar las licencias, actualizaciones o medios </w:t>
      </w:r>
      <w:r w:rsidR="00B26D8A" w:rsidRPr="003D251D">
        <w:rPr>
          <w:rFonts w:ascii="Montserrat" w:hAnsi="Montserrat"/>
          <w:sz w:val="22"/>
        </w:rPr>
        <w:t>necesarios</w:t>
      </w:r>
      <w:r w:rsidR="005377EF" w:rsidRPr="003D251D">
        <w:rPr>
          <w:rFonts w:ascii="Montserrat" w:hAnsi="Montserrat"/>
          <w:sz w:val="22"/>
        </w:rPr>
        <w:t xml:space="preserve"> para llevar a cabo estas acciones</w:t>
      </w:r>
      <w:r w:rsidR="00B26D8A" w:rsidRPr="003D251D">
        <w:rPr>
          <w:rFonts w:ascii="Montserrat" w:hAnsi="Montserrat"/>
          <w:sz w:val="22"/>
        </w:rPr>
        <w:t>, sin interrupciones,</w:t>
      </w:r>
      <w:r w:rsidR="005377EF" w:rsidRPr="003D251D">
        <w:rPr>
          <w:rFonts w:ascii="Montserrat" w:hAnsi="Montserrat"/>
          <w:sz w:val="22"/>
        </w:rPr>
        <w:t xml:space="preserve"> </w:t>
      </w:r>
      <w:r w:rsidRPr="003D251D">
        <w:rPr>
          <w:rFonts w:ascii="Montserrat" w:hAnsi="Montserrat"/>
          <w:sz w:val="22"/>
        </w:rPr>
        <w:t>durante</w:t>
      </w:r>
      <w:r w:rsidR="008666CF" w:rsidRPr="003D251D">
        <w:rPr>
          <w:rFonts w:ascii="Montserrat" w:hAnsi="Montserrat"/>
          <w:sz w:val="22"/>
        </w:rPr>
        <w:t xml:space="preserve"> las veinticuatro horas cada día que comprenda</w:t>
      </w:r>
      <w:r w:rsidRPr="003D251D">
        <w:rPr>
          <w:rFonts w:ascii="Montserrat" w:hAnsi="Montserrat"/>
          <w:sz w:val="22"/>
        </w:rPr>
        <w:t xml:space="preserve"> la vigencia del contrato</w:t>
      </w:r>
      <w:r w:rsidR="008666CF" w:rsidRPr="003D251D">
        <w:rPr>
          <w:rFonts w:ascii="Montserrat" w:hAnsi="Montserrat"/>
          <w:sz w:val="22"/>
        </w:rPr>
        <w:t>;</w:t>
      </w:r>
      <w:r w:rsidR="00B54E68" w:rsidRPr="003D251D">
        <w:rPr>
          <w:rFonts w:ascii="Montserrat" w:hAnsi="Montserrat"/>
          <w:sz w:val="22"/>
        </w:rPr>
        <w:t xml:space="preserve"> garantizando, de forma enunciativa</w:t>
      </w:r>
      <w:r w:rsidR="00B26D8A" w:rsidRPr="003D251D">
        <w:rPr>
          <w:rFonts w:ascii="Montserrat" w:hAnsi="Montserrat"/>
          <w:sz w:val="22"/>
        </w:rPr>
        <w:t>,</w:t>
      </w:r>
      <w:r w:rsidR="00B54E68" w:rsidRPr="003D251D">
        <w:rPr>
          <w:rFonts w:ascii="Montserrat" w:hAnsi="Montserrat"/>
          <w:sz w:val="22"/>
        </w:rPr>
        <w:t xml:space="preserve"> más no limitativa, las siguientes funcionalidades para</w:t>
      </w:r>
      <w:r w:rsidRPr="003D251D">
        <w:rPr>
          <w:rFonts w:ascii="Montserrat" w:hAnsi="Montserrat"/>
          <w:sz w:val="22"/>
        </w:rPr>
        <w:t xml:space="preserve"> “LAS PARTICIPANTES”:</w:t>
      </w:r>
    </w:p>
    <w:p w:rsidR="000A686D" w:rsidRPr="003D251D" w:rsidRDefault="000A686D" w:rsidP="000A686D">
      <w:pPr>
        <w:pStyle w:val="Prrafodelista"/>
        <w:tabs>
          <w:tab w:val="left" w:pos="0"/>
          <w:tab w:val="left" w:pos="284"/>
          <w:tab w:val="left" w:pos="426"/>
        </w:tabs>
        <w:ind w:left="0"/>
        <w:rPr>
          <w:rFonts w:ascii="Montserrat" w:hAnsi="Montserrat"/>
          <w:sz w:val="22"/>
        </w:rPr>
      </w:pPr>
    </w:p>
    <w:p w:rsidR="000A686D" w:rsidRPr="003D251D" w:rsidRDefault="008666CF" w:rsidP="0018750E">
      <w:pPr>
        <w:pStyle w:val="Prrafodelista"/>
        <w:numPr>
          <w:ilvl w:val="0"/>
          <w:numId w:val="7"/>
        </w:numPr>
        <w:spacing w:after="120"/>
        <w:ind w:left="714" w:hanging="357"/>
        <w:contextualSpacing w:val="0"/>
        <w:rPr>
          <w:rFonts w:ascii="Montserrat" w:hAnsi="Montserrat"/>
          <w:sz w:val="22"/>
        </w:rPr>
      </w:pPr>
      <w:r w:rsidRPr="003D251D">
        <w:rPr>
          <w:rFonts w:ascii="Montserrat" w:hAnsi="Montserrat"/>
          <w:sz w:val="22"/>
        </w:rPr>
        <w:t>C</w:t>
      </w:r>
      <w:r w:rsidR="000A686D" w:rsidRPr="003D251D">
        <w:rPr>
          <w:rFonts w:ascii="Montserrat" w:hAnsi="Montserrat"/>
          <w:sz w:val="22"/>
        </w:rPr>
        <w:t xml:space="preserve">reación de claves de usuarios y asignación de privilegios de visualización, edición, cancelación, autorización, acuse de recepción y devolución de </w:t>
      </w:r>
      <w:r w:rsidRPr="003D251D">
        <w:rPr>
          <w:rFonts w:ascii="Montserrat" w:hAnsi="Montserrat"/>
          <w:sz w:val="22"/>
        </w:rPr>
        <w:t>los “LOS BIENES”</w:t>
      </w:r>
      <w:r w:rsidR="000A686D" w:rsidRPr="003D251D">
        <w:rPr>
          <w:rFonts w:ascii="Montserrat" w:hAnsi="Montserrat"/>
          <w:sz w:val="22"/>
        </w:rPr>
        <w:t>.</w:t>
      </w:r>
    </w:p>
    <w:p w:rsidR="008C5FD9" w:rsidRPr="003D251D" w:rsidRDefault="008C5FD9" w:rsidP="0018750E">
      <w:pPr>
        <w:pStyle w:val="Prrafodelista"/>
        <w:numPr>
          <w:ilvl w:val="0"/>
          <w:numId w:val="7"/>
        </w:numPr>
        <w:spacing w:after="120"/>
        <w:ind w:left="714" w:hanging="357"/>
        <w:contextualSpacing w:val="0"/>
        <w:rPr>
          <w:rFonts w:ascii="Montserrat" w:hAnsi="Montserrat"/>
          <w:sz w:val="22"/>
        </w:rPr>
      </w:pPr>
      <w:r w:rsidRPr="003D251D">
        <w:rPr>
          <w:rFonts w:ascii="Montserrat" w:hAnsi="Montserrat"/>
          <w:sz w:val="22"/>
        </w:rPr>
        <w:t>Control de Inventarios, lotes y caducidades para la fármaco-vigilancia.</w:t>
      </w:r>
    </w:p>
    <w:p w:rsidR="000A686D" w:rsidRPr="003D251D" w:rsidRDefault="008666CF" w:rsidP="0018750E">
      <w:pPr>
        <w:pStyle w:val="Prrafodelista"/>
        <w:numPr>
          <w:ilvl w:val="0"/>
          <w:numId w:val="7"/>
        </w:numPr>
        <w:spacing w:after="120"/>
        <w:ind w:left="714" w:hanging="357"/>
        <w:contextualSpacing w:val="0"/>
        <w:rPr>
          <w:rFonts w:ascii="Montserrat" w:hAnsi="Montserrat"/>
          <w:sz w:val="22"/>
        </w:rPr>
      </w:pPr>
      <w:r w:rsidRPr="003D251D">
        <w:rPr>
          <w:rFonts w:ascii="Montserrat" w:hAnsi="Montserrat"/>
          <w:sz w:val="22"/>
        </w:rPr>
        <w:t xml:space="preserve">Operación de un </w:t>
      </w:r>
      <w:r w:rsidR="000A686D" w:rsidRPr="003D251D">
        <w:rPr>
          <w:rFonts w:ascii="Montserrat" w:hAnsi="Montserrat"/>
          <w:sz w:val="22"/>
        </w:rPr>
        <w:t xml:space="preserve">módulo para la emisión de reportes de información por área y usuario solicitante, fecha y hora de solicitud, dispensación y recepción de </w:t>
      </w:r>
      <w:r w:rsidRPr="003D251D">
        <w:rPr>
          <w:rFonts w:ascii="Montserrat" w:hAnsi="Montserrat"/>
          <w:sz w:val="22"/>
        </w:rPr>
        <w:t>“LOS BIENES”</w:t>
      </w:r>
      <w:r w:rsidR="000A686D" w:rsidRPr="003D251D">
        <w:rPr>
          <w:rFonts w:ascii="Montserrat" w:hAnsi="Montserrat"/>
          <w:sz w:val="22"/>
        </w:rPr>
        <w:t>; así como la información general del paciente y el comportamiento de consumo.</w:t>
      </w:r>
    </w:p>
    <w:p w:rsidR="007806C9" w:rsidRDefault="000A686D" w:rsidP="007806C9">
      <w:pPr>
        <w:pStyle w:val="Prrafodelista"/>
        <w:tabs>
          <w:tab w:val="left" w:pos="0"/>
          <w:tab w:val="left" w:pos="284"/>
          <w:tab w:val="left" w:pos="426"/>
        </w:tabs>
        <w:ind w:left="0"/>
        <w:rPr>
          <w:rFonts w:ascii="Montserrat" w:hAnsi="Montserrat"/>
          <w:sz w:val="22"/>
        </w:rPr>
      </w:pPr>
      <w:r w:rsidRPr="003D251D">
        <w:rPr>
          <w:rFonts w:ascii="Montserrat" w:hAnsi="Montserrat"/>
          <w:sz w:val="22"/>
        </w:rPr>
        <w:t xml:space="preserve">La información recopilada por los medios que disponga ”EL PRESTADOR DEL SERVICIO” para “LAS PARTICIPANTES” deberá ser organizada en bases de datos que serán propiedad de “LAS PARTICIPANTES” y </w:t>
      </w:r>
      <w:r w:rsidR="001162EF" w:rsidRPr="003D251D">
        <w:rPr>
          <w:rFonts w:ascii="Montserrat" w:hAnsi="Montserrat"/>
          <w:sz w:val="22"/>
        </w:rPr>
        <w:t xml:space="preserve">al término del contrato deberá entregarse </w:t>
      </w:r>
      <w:r w:rsidR="00D10B97" w:rsidRPr="003D251D">
        <w:rPr>
          <w:rFonts w:ascii="Montserrat" w:hAnsi="Montserrat"/>
          <w:sz w:val="22"/>
        </w:rPr>
        <w:t>en</w:t>
      </w:r>
      <w:r w:rsidR="001162EF" w:rsidRPr="003D251D">
        <w:rPr>
          <w:rFonts w:ascii="Montserrat" w:hAnsi="Montserrat"/>
          <w:sz w:val="22"/>
        </w:rPr>
        <w:t xml:space="preserve"> diccionario de datos modelo</w:t>
      </w:r>
      <w:r w:rsidR="00D10B97" w:rsidRPr="003D251D">
        <w:rPr>
          <w:rFonts w:ascii="Montserrat" w:hAnsi="Montserrat"/>
          <w:sz w:val="22"/>
        </w:rPr>
        <w:t>s</w:t>
      </w:r>
      <w:r w:rsidR="001162EF" w:rsidRPr="003D251D">
        <w:rPr>
          <w:rFonts w:ascii="Montserrat" w:hAnsi="Montserrat"/>
          <w:sz w:val="22"/>
        </w:rPr>
        <w:t xml:space="preserve"> entidad-relación y en formato compatible con </w:t>
      </w:r>
      <w:r w:rsidR="008C5FD9" w:rsidRPr="003D251D">
        <w:rPr>
          <w:rFonts w:ascii="Montserrat" w:hAnsi="Montserrat"/>
          <w:sz w:val="22"/>
        </w:rPr>
        <w:t>el lenguaje utilizado por los sistemas informáticos</w:t>
      </w:r>
      <w:r w:rsidR="001162EF" w:rsidRPr="003D251D">
        <w:rPr>
          <w:rFonts w:ascii="Montserrat" w:hAnsi="Montserrat"/>
          <w:sz w:val="22"/>
        </w:rPr>
        <w:t xml:space="preserve"> de </w:t>
      </w:r>
      <w:r w:rsidR="008C5FD9" w:rsidRPr="003D251D">
        <w:rPr>
          <w:rFonts w:ascii="Montserrat" w:hAnsi="Montserrat"/>
          <w:sz w:val="22"/>
        </w:rPr>
        <w:t>cada unidad hospitalaria.</w:t>
      </w:r>
    </w:p>
    <w:p w:rsidR="007806C9" w:rsidRDefault="007806C9" w:rsidP="007806C9">
      <w:pPr>
        <w:pStyle w:val="Prrafodelista"/>
        <w:tabs>
          <w:tab w:val="left" w:pos="0"/>
          <w:tab w:val="left" w:pos="284"/>
          <w:tab w:val="left" w:pos="426"/>
        </w:tabs>
        <w:ind w:left="0"/>
        <w:rPr>
          <w:rFonts w:ascii="Montserrat" w:hAnsi="Montserrat"/>
          <w:sz w:val="22"/>
        </w:rPr>
      </w:pPr>
    </w:p>
    <w:p w:rsidR="007806C9" w:rsidRPr="00C31EB5" w:rsidRDefault="007806C9" w:rsidP="007806C9">
      <w:pPr>
        <w:pStyle w:val="Prrafodelista"/>
        <w:tabs>
          <w:tab w:val="left" w:pos="0"/>
          <w:tab w:val="left" w:pos="284"/>
          <w:tab w:val="left" w:pos="426"/>
        </w:tabs>
        <w:ind w:left="0"/>
        <w:rPr>
          <w:rFonts w:ascii="Montserrat" w:hAnsi="Montserrat"/>
          <w:sz w:val="22"/>
        </w:rPr>
      </w:pPr>
      <w:r w:rsidRPr="00C31EB5">
        <w:rPr>
          <w:rFonts w:ascii="Montserrat" w:hAnsi="Montserrat"/>
          <w:sz w:val="22"/>
        </w:rPr>
        <w:t>Su contenido tendrá el tratamiento de información confidencial, en términos de la Ley General de Transparencia y Acceso a la Información Pública (LGTAIP), la Ley General de Protección de Datos Personales en Posesión de Sujetos Obligados (LGPDP) y sus Reglamentos; así como de los Lineamientos Generales de Protección de Datos Personales para el Sector Público expedidos por el Instituto Nacional Transparencia, Acceso a la Información y Protección de Datos Personales.</w:t>
      </w:r>
    </w:p>
    <w:p w:rsidR="000A686D" w:rsidRPr="003D251D" w:rsidRDefault="000A686D" w:rsidP="000A686D">
      <w:pPr>
        <w:pStyle w:val="Prrafodelista"/>
        <w:tabs>
          <w:tab w:val="left" w:pos="0"/>
          <w:tab w:val="left" w:pos="284"/>
          <w:tab w:val="left" w:pos="426"/>
        </w:tabs>
        <w:ind w:left="0"/>
        <w:rPr>
          <w:rFonts w:ascii="Montserrat" w:hAnsi="Montserrat"/>
          <w:sz w:val="22"/>
        </w:rPr>
      </w:pPr>
    </w:p>
    <w:p w:rsidR="000A686D" w:rsidRPr="003D251D" w:rsidRDefault="000A686D" w:rsidP="000A686D">
      <w:pPr>
        <w:pStyle w:val="Prrafodelista"/>
        <w:tabs>
          <w:tab w:val="left" w:pos="0"/>
          <w:tab w:val="left" w:pos="284"/>
          <w:tab w:val="left" w:pos="426"/>
        </w:tabs>
        <w:ind w:left="0"/>
        <w:rPr>
          <w:rFonts w:ascii="Montserrat" w:hAnsi="Montserrat"/>
          <w:sz w:val="22"/>
        </w:rPr>
      </w:pPr>
      <w:r w:rsidRPr="003D251D">
        <w:rPr>
          <w:rFonts w:ascii="Montserrat" w:hAnsi="Montserrat"/>
          <w:sz w:val="22"/>
        </w:rPr>
        <w:t>“EL PRESTADOR DEL SERVICIO” deberá garantizar que “LAS PARTICIPANTES” tengan acceso a la información y funcionalidades plasmadas en el presente numeral durante la vigencia del contrato, debiendo realizar las acciones necesarias para ello.</w:t>
      </w:r>
    </w:p>
    <w:p w:rsidR="000A686D" w:rsidRPr="003D251D" w:rsidRDefault="000A686D" w:rsidP="000A686D">
      <w:pPr>
        <w:pStyle w:val="Prrafodelista"/>
        <w:tabs>
          <w:tab w:val="left" w:pos="0"/>
          <w:tab w:val="left" w:pos="284"/>
          <w:tab w:val="left" w:pos="426"/>
        </w:tabs>
        <w:ind w:left="0"/>
        <w:rPr>
          <w:rFonts w:ascii="Montserrat" w:hAnsi="Montserrat"/>
          <w:sz w:val="22"/>
        </w:rPr>
      </w:pPr>
    </w:p>
    <w:p w:rsidR="000A686D" w:rsidRPr="003D251D" w:rsidRDefault="000A686D" w:rsidP="000A686D">
      <w:pPr>
        <w:pStyle w:val="Prrafodelista"/>
        <w:tabs>
          <w:tab w:val="left" w:pos="0"/>
          <w:tab w:val="left" w:pos="284"/>
          <w:tab w:val="left" w:pos="426"/>
        </w:tabs>
        <w:ind w:left="0"/>
        <w:rPr>
          <w:rFonts w:ascii="Montserrat" w:hAnsi="Montserrat"/>
          <w:sz w:val="22"/>
        </w:rPr>
      </w:pPr>
      <w:r w:rsidRPr="003D251D">
        <w:rPr>
          <w:rFonts w:ascii="Montserrat" w:hAnsi="Montserrat"/>
          <w:sz w:val="22"/>
        </w:rPr>
        <w:t xml:space="preserve">Para atender cualquier falla o mal funcionamiento del sistema, “EL PRESTADOR DEL SERVICIO” deberá contar con un servicio de asesoría técnica gratuita vía telefónica, con </w:t>
      </w:r>
      <w:r w:rsidRPr="003D251D">
        <w:rPr>
          <w:rFonts w:ascii="Montserrat" w:hAnsi="Montserrat"/>
          <w:sz w:val="22"/>
        </w:rPr>
        <w:lastRenderedPageBreak/>
        <w:t>disponibilidad de veinticuatro horas al día por siete días</w:t>
      </w:r>
      <w:r w:rsidR="00E61D84" w:rsidRPr="003D251D">
        <w:rPr>
          <w:rFonts w:ascii="Montserrat" w:hAnsi="Montserrat"/>
          <w:sz w:val="22"/>
        </w:rPr>
        <w:t xml:space="preserve"> de la semana</w:t>
      </w:r>
      <w:r w:rsidRPr="003D251D">
        <w:rPr>
          <w:rFonts w:ascii="Montserrat" w:hAnsi="Montserrat"/>
          <w:sz w:val="22"/>
        </w:rPr>
        <w:t>, durante la vigencia del contrato que se celebre.</w:t>
      </w:r>
    </w:p>
    <w:p w:rsidR="000A686D" w:rsidRPr="003D251D" w:rsidRDefault="000A686D" w:rsidP="000A686D">
      <w:pPr>
        <w:pStyle w:val="Prrafodelista"/>
        <w:tabs>
          <w:tab w:val="left" w:pos="0"/>
          <w:tab w:val="left" w:pos="284"/>
          <w:tab w:val="left" w:pos="426"/>
        </w:tabs>
        <w:ind w:left="0"/>
        <w:rPr>
          <w:rFonts w:ascii="Montserrat" w:hAnsi="Montserrat"/>
          <w:sz w:val="22"/>
        </w:rPr>
      </w:pPr>
    </w:p>
    <w:p w:rsidR="00445BB2" w:rsidRPr="003D251D" w:rsidRDefault="000A686D" w:rsidP="000A686D">
      <w:pPr>
        <w:pStyle w:val="Prrafodelista"/>
        <w:tabs>
          <w:tab w:val="left" w:pos="0"/>
          <w:tab w:val="left" w:pos="284"/>
          <w:tab w:val="left" w:pos="426"/>
        </w:tabs>
        <w:ind w:left="0"/>
        <w:rPr>
          <w:rFonts w:ascii="Montserrat" w:hAnsi="Montserrat"/>
          <w:sz w:val="22"/>
        </w:rPr>
      </w:pPr>
      <w:r w:rsidRPr="003D251D">
        <w:rPr>
          <w:rFonts w:ascii="Montserrat" w:hAnsi="Montserrat"/>
          <w:sz w:val="22"/>
        </w:rPr>
        <w:t>El mantenimiento</w:t>
      </w:r>
      <w:r w:rsidR="003F5391" w:rsidRPr="003D251D">
        <w:rPr>
          <w:rFonts w:ascii="Montserrat" w:hAnsi="Montserrat"/>
          <w:sz w:val="22"/>
        </w:rPr>
        <w:t xml:space="preserve"> preventivo y correctivo, actualizaciones </w:t>
      </w:r>
      <w:r w:rsidRPr="003D251D">
        <w:rPr>
          <w:rFonts w:ascii="Montserrat" w:hAnsi="Montserrat"/>
          <w:sz w:val="22"/>
        </w:rPr>
        <w:t>y demás requerimientos necesarios para garantizar la correcta operación de</w:t>
      </w:r>
      <w:r w:rsidR="003F5391" w:rsidRPr="003D251D">
        <w:rPr>
          <w:rFonts w:ascii="Montserrat" w:hAnsi="Montserrat"/>
          <w:sz w:val="22"/>
        </w:rPr>
        <w:t xml:space="preserve"> los equipos y e</w:t>
      </w:r>
      <w:r w:rsidRPr="003D251D">
        <w:rPr>
          <w:rFonts w:ascii="Montserrat" w:hAnsi="Montserrat"/>
          <w:sz w:val="22"/>
        </w:rPr>
        <w:t>l sistema estarán a cargo de “EL PRESTADOR DEL SERVICIO”, sin costo para “LAS PARTICIPANTES”.</w:t>
      </w:r>
      <w:r w:rsidR="0052544D" w:rsidRPr="0052544D">
        <w:rPr>
          <w:rFonts w:ascii="Montserrat" w:hAnsi="Montserrat"/>
          <w:sz w:val="22"/>
        </w:rPr>
        <w:t xml:space="preserve"> </w:t>
      </w:r>
    </w:p>
    <w:p w:rsidR="0019540C" w:rsidRDefault="0019540C" w:rsidP="000A686D">
      <w:pPr>
        <w:pStyle w:val="Prrafodelista"/>
        <w:tabs>
          <w:tab w:val="left" w:pos="0"/>
          <w:tab w:val="left" w:pos="284"/>
          <w:tab w:val="left" w:pos="426"/>
        </w:tabs>
        <w:ind w:left="0"/>
        <w:rPr>
          <w:rFonts w:ascii="Montserrat" w:hAnsi="Montserrat"/>
          <w:sz w:val="22"/>
        </w:rPr>
      </w:pPr>
    </w:p>
    <w:p w:rsidR="005D22F1" w:rsidRPr="003D251D" w:rsidRDefault="00445BB2" w:rsidP="003559D5">
      <w:pPr>
        <w:pStyle w:val="Prrafodelista"/>
        <w:numPr>
          <w:ilvl w:val="2"/>
          <w:numId w:val="9"/>
        </w:numPr>
        <w:tabs>
          <w:tab w:val="left" w:pos="0"/>
        </w:tabs>
        <w:ind w:left="851"/>
        <w:rPr>
          <w:rFonts w:ascii="Montserrat" w:hAnsi="Montserrat"/>
          <w:b/>
          <w:sz w:val="22"/>
        </w:rPr>
      </w:pPr>
      <w:r w:rsidRPr="003D251D">
        <w:rPr>
          <w:rFonts w:ascii="Montserrat" w:hAnsi="Montserrat"/>
          <w:b/>
          <w:sz w:val="22"/>
        </w:rPr>
        <w:t>Equipo de apoyo, diagnóstico y tratamiento</w:t>
      </w:r>
    </w:p>
    <w:p w:rsidR="005D22F1" w:rsidRPr="003D251D" w:rsidRDefault="005D22F1" w:rsidP="005D22F1">
      <w:pPr>
        <w:pStyle w:val="Prrafodelista"/>
        <w:tabs>
          <w:tab w:val="left" w:pos="0"/>
        </w:tabs>
        <w:ind w:left="0"/>
        <w:rPr>
          <w:rFonts w:ascii="Montserrat" w:hAnsi="Montserrat"/>
          <w:b/>
          <w:sz w:val="22"/>
        </w:rPr>
      </w:pPr>
    </w:p>
    <w:p w:rsidR="0038523C" w:rsidRPr="003D251D" w:rsidRDefault="005D22F1" w:rsidP="005D22F1">
      <w:pPr>
        <w:pStyle w:val="Prrafodelista"/>
        <w:tabs>
          <w:tab w:val="left" w:pos="0"/>
        </w:tabs>
        <w:ind w:left="0"/>
        <w:rPr>
          <w:rFonts w:ascii="Montserrat" w:hAnsi="Montserrat"/>
          <w:sz w:val="22"/>
        </w:rPr>
      </w:pPr>
      <w:r w:rsidRPr="003D251D">
        <w:rPr>
          <w:rFonts w:ascii="Montserrat" w:hAnsi="Montserrat"/>
          <w:sz w:val="22"/>
        </w:rPr>
        <w:t xml:space="preserve">“LAS PATICIPANTES” podrán, en función de </w:t>
      </w:r>
      <w:r w:rsidR="0038523C" w:rsidRPr="003D251D">
        <w:rPr>
          <w:rFonts w:ascii="Montserrat" w:hAnsi="Montserrat"/>
          <w:sz w:val="22"/>
        </w:rPr>
        <w:t>las necesidades para la operación del servicio en cada unidad hospitalaria, así como de su disponibilidad presupuestal, solicitar a “EL PRESTADOR DEL SERVICIO” la provisión en comodato de equipo de apoyo, diagnóstico y tratamiento</w:t>
      </w:r>
      <w:r w:rsidR="000F2218" w:rsidRPr="003D251D">
        <w:rPr>
          <w:rFonts w:ascii="Montserrat" w:hAnsi="Montserrat"/>
          <w:sz w:val="22"/>
        </w:rPr>
        <w:t xml:space="preserve"> clínico</w:t>
      </w:r>
      <w:r w:rsidR="0038523C" w:rsidRPr="003D251D">
        <w:rPr>
          <w:rFonts w:ascii="Montserrat" w:hAnsi="Montserrat"/>
          <w:sz w:val="22"/>
        </w:rPr>
        <w:t>.</w:t>
      </w:r>
    </w:p>
    <w:p w:rsidR="0038523C" w:rsidRPr="003D251D" w:rsidRDefault="0038523C" w:rsidP="005D22F1">
      <w:pPr>
        <w:pStyle w:val="Prrafodelista"/>
        <w:tabs>
          <w:tab w:val="left" w:pos="0"/>
        </w:tabs>
        <w:ind w:left="0"/>
        <w:rPr>
          <w:rFonts w:ascii="Montserrat" w:hAnsi="Montserrat"/>
          <w:sz w:val="22"/>
        </w:rPr>
      </w:pPr>
    </w:p>
    <w:p w:rsidR="000A686D" w:rsidRPr="003D251D" w:rsidRDefault="000A686D" w:rsidP="00114652">
      <w:pPr>
        <w:pStyle w:val="Prrafodelista"/>
        <w:numPr>
          <w:ilvl w:val="1"/>
          <w:numId w:val="9"/>
        </w:numPr>
        <w:tabs>
          <w:tab w:val="left" w:pos="0"/>
        </w:tabs>
        <w:ind w:left="709" w:hanging="567"/>
        <w:contextualSpacing w:val="0"/>
        <w:rPr>
          <w:rFonts w:ascii="Montserrat" w:hAnsi="Montserrat"/>
          <w:b/>
          <w:sz w:val="22"/>
        </w:rPr>
      </w:pPr>
      <w:r w:rsidRPr="003D251D">
        <w:rPr>
          <w:rFonts w:ascii="Montserrat" w:hAnsi="Montserrat"/>
          <w:b/>
          <w:sz w:val="22"/>
        </w:rPr>
        <w:t>Suministro de “LOS BIENES” para la farmacia</w:t>
      </w:r>
    </w:p>
    <w:p w:rsidR="000A686D" w:rsidRPr="005205D6" w:rsidRDefault="000A686D" w:rsidP="000A686D">
      <w:pPr>
        <w:pStyle w:val="Prrafodelista"/>
        <w:tabs>
          <w:tab w:val="left" w:pos="0"/>
          <w:tab w:val="left" w:pos="284"/>
          <w:tab w:val="left" w:pos="426"/>
        </w:tabs>
        <w:ind w:left="0"/>
        <w:rPr>
          <w:rFonts w:ascii="Montserrat" w:hAnsi="Montserrat"/>
          <w:sz w:val="22"/>
        </w:rPr>
      </w:pPr>
      <w:r w:rsidRPr="005205D6">
        <w:rPr>
          <w:rFonts w:ascii="Montserrat" w:hAnsi="Montserrat"/>
          <w:sz w:val="22"/>
        </w:rPr>
        <w:t>El suministro de “LOS BIENES”, se realizará bajo cualquiera de las siguientes modalidades:</w:t>
      </w:r>
    </w:p>
    <w:p w:rsidR="000A686D" w:rsidRPr="005205D6" w:rsidRDefault="000A686D" w:rsidP="000A686D">
      <w:pPr>
        <w:pStyle w:val="Prrafodelista"/>
        <w:tabs>
          <w:tab w:val="left" w:pos="0"/>
          <w:tab w:val="left" w:pos="284"/>
          <w:tab w:val="left" w:pos="426"/>
        </w:tabs>
        <w:ind w:left="0"/>
        <w:rPr>
          <w:rFonts w:ascii="Montserrat" w:hAnsi="Montserrat"/>
          <w:sz w:val="22"/>
        </w:rPr>
      </w:pPr>
    </w:p>
    <w:p w:rsidR="000A686D" w:rsidRPr="005205D6" w:rsidRDefault="000A686D" w:rsidP="00114652">
      <w:pPr>
        <w:pStyle w:val="Prrafodelista"/>
        <w:numPr>
          <w:ilvl w:val="0"/>
          <w:numId w:val="3"/>
        </w:numPr>
        <w:rPr>
          <w:rFonts w:ascii="Montserrat" w:hAnsi="Montserrat"/>
          <w:sz w:val="22"/>
        </w:rPr>
      </w:pPr>
      <w:r w:rsidRPr="005205D6">
        <w:rPr>
          <w:rFonts w:ascii="Montserrat" w:hAnsi="Montserrat"/>
          <w:sz w:val="22"/>
        </w:rPr>
        <w:t>“EL PRESTADOR DEL SERVICIO” será el responsable de suministrar “LOS BIENES” en las cantidades necesarias para satisfacer el consumo mensual promedio determinado por la unidad hospitalaria.</w:t>
      </w:r>
      <w:r w:rsidR="0079426C" w:rsidRPr="005205D6">
        <w:rPr>
          <w:rFonts w:ascii="Montserrat" w:hAnsi="Montserrat"/>
          <w:sz w:val="22"/>
        </w:rPr>
        <w:t xml:space="preserve"> En este caso los precios de los bienes suministrados no podrán superar el obtenido en la compra consolidada de medicamentos y material de </w:t>
      </w:r>
      <w:r w:rsidR="00DD40F0" w:rsidRPr="005205D6">
        <w:rPr>
          <w:rFonts w:ascii="Montserrat" w:hAnsi="Montserrat"/>
          <w:sz w:val="22"/>
        </w:rPr>
        <w:t>c</w:t>
      </w:r>
      <w:r w:rsidR="0079426C" w:rsidRPr="005205D6">
        <w:rPr>
          <w:rFonts w:ascii="Montserrat" w:hAnsi="Montserrat"/>
          <w:sz w:val="22"/>
        </w:rPr>
        <w:t xml:space="preserve">uración para el ejercicio fiscal </w:t>
      </w:r>
      <w:r w:rsidR="009272B9" w:rsidRPr="005205D6">
        <w:rPr>
          <w:rFonts w:ascii="Montserrat" w:hAnsi="Montserrat"/>
          <w:sz w:val="22"/>
        </w:rPr>
        <w:t>en curso</w:t>
      </w:r>
      <w:r w:rsidR="0079426C" w:rsidRPr="005205D6">
        <w:rPr>
          <w:rFonts w:ascii="Montserrat" w:hAnsi="Montserrat"/>
          <w:sz w:val="22"/>
        </w:rPr>
        <w:t>. En caso de que “EL SERVICIO” se contrate de forma plurianual, los precios de “LOS BIENES” deberán actualizarse en función de la compra consolidada de medicamentos y material de curación vigente para el ejercicio fiscal que corresponda.</w:t>
      </w:r>
    </w:p>
    <w:p w:rsidR="007E72E0" w:rsidRPr="005205D6" w:rsidRDefault="007E72E0" w:rsidP="00114652">
      <w:pPr>
        <w:pStyle w:val="Prrafodelista"/>
        <w:tabs>
          <w:tab w:val="left" w:pos="6135"/>
        </w:tabs>
        <w:rPr>
          <w:rFonts w:ascii="Montserrat" w:hAnsi="Montserrat"/>
          <w:sz w:val="22"/>
        </w:rPr>
      </w:pPr>
    </w:p>
    <w:p w:rsidR="000A686D" w:rsidRPr="005205D6" w:rsidRDefault="000A686D" w:rsidP="00114652">
      <w:pPr>
        <w:pStyle w:val="Prrafodelista"/>
        <w:numPr>
          <w:ilvl w:val="0"/>
          <w:numId w:val="3"/>
        </w:numPr>
        <w:tabs>
          <w:tab w:val="left" w:pos="0"/>
          <w:tab w:val="left" w:pos="284"/>
          <w:tab w:val="left" w:pos="426"/>
        </w:tabs>
        <w:spacing w:after="0"/>
        <w:contextualSpacing w:val="0"/>
        <w:rPr>
          <w:rFonts w:ascii="Montserrat" w:hAnsi="Montserrat"/>
          <w:sz w:val="22"/>
        </w:rPr>
      </w:pPr>
      <w:r w:rsidRPr="005205D6">
        <w:rPr>
          <w:rFonts w:ascii="Montserrat" w:hAnsi="Montserrat"/>
          <w:sz w:val="22"/>
        </w:rPr>
        <w:t xml:space="preserve">Cuando </w:t>
      </w:r>
      <w:r w:rsidR="001C3081" w:rsidRPr="005205D6">
        <w:rPr>
          <w:rFonts w:ascii="Montserrat" w:hAnsi="Montserrat"/>
          <w:sz w:val="22"/>
        </w:rPr>
        <w:t>convenga</w:t>
      </w:r>
      <w:r w:rsidRPr="005205D6">
        <w:rPr>
          <w:rFonts w:ascii="Montserrat" w:hAnsi="Montserrat"/>
          <w:sz w:val="22"/>
        </w:rPr>
        <w:t xml:space="preserve"> a los intereses del Estado</w:t>
      </w:r>
      <w:r w:rsidR="001C3081" w:rsidRPr="005205D6">
        <w:rPr>
          <w:rFonts w:ascii="Montserrat" w:hAnsi="Montserrat"/>
          <w:sz w:val="22"/>
        </w:rPr>
        <w:t>,</w:t>
      </w:r>
      <w:r w:rsidRPr="005205D6">
        <w:rPr>
          <w:rFonts w:ascii="Montserrat" w:hAnsi="Montserrat"/>
          <w:sz w:val="22"/>
        </w:rPr>
        <w:t xml:space="preserve"> el Gobierno Federal </w:t>
      </w:r>
      <w:r w:rsidR="00DD40F0" w:rsidRPr="005205D6">
        <w:rPr>
          <w:rFonts w:ascii="Montserrat" w:hAnsi="Montserrat"/>
          <w:sz w:val="22"/>
        </w:rPr>
        <w:t xml:space="preserve">suministrará </w:t>
      </w:r>
      <w:r w:rsidRPr="005205D6">
        <w:rPr>
          <w:rFonts w:ascii="Montserrat" w:hAnsi="Montserrat"/>
          <w:sz w:val="22"/>
        </w:rPr>
        <w:t xml:space="preserve">“LOS BIENES”. En este caso, la prestación de “EL SERVICIO”, considerará </w:t>
      </w:r>
      <w:r w:rsidR="005205D6" w:rsidRPr="005205D6">
        <w:rPr>
          <w:rFonts w:ascii="Montserrat" w:hAnsi="Montserrat"/>
          <w:sz w:val="22"/>
        </w:rPr>
        <w:t>únicamente lo relacionado con la recepción,</w:t>
      </w:r>
      <w:r w:rsidRPr="005205D6">
        <w:rPr>
          <w:rFonts w:ascii="Montserrat" w:hAnsi="Montserrat"/>
          <w:sz w:val="22"/>
        </w:rPr>
        <w:t xml:space="preserve"> almacenamiento, administración,</w:t>
      </w:r>
      <w:r w:rsidR="0001191D" w:rsidRPr="005205D6">
        <w:rPr>
          <w:rFonts w:ascii="Montserrat" w:hAnsi="Montserrat"/>
          <w:sz w:val="22"/>
        </w:rPr>
        <w:t xml:space="preserve"> conservación,</w:t>
      </w:r>
      <w:r w:rsidRPr="005205D6">
        <w:rPr>
          <w:rFonts w:ascii="Montserrat" w:hAnsi="Montserrat"/>
          <w:sz w:val="22"/>
        </w:rPr>
        <w:t xml:space="preserve"> distribución</w:t>
      </w:r>
      <w:r w:rsidR="005205D6" w:rsidRPr="005205D6">
        <w:rPr>
          <w:rFonts w:ascii="Montserrat" w:hAnsi="Montserrat"/>
          <w:sz w:val="22"/>
        </w:rPr>
        <w:t>, acondicionamiento</w:t>
      </w:r>
      <w:r w:rsidRPr="005205D6">
        <w:rPr>
          <w:rFonts w:ascii="Montserrat" w:hAnsi="Montserrat"/>
          <w:sz w:val="22"/>
        </w:rPr>
        <w:t xml:space="preserve"> y dispensación de “LOS BIENES” a través de la farmacia intrahospitalaria y en su caso, de la farmacia externa.</w:t>
      </w:r>
    </w:p>
    <w:p w:rsidR="005205D6" w:rsidRDefault="005205D6" w:rsidP="007E72E0">
      <w:pPr>
        <w:tabs>
          <w:tab w:val="left" w:pos="0"/>
          <w:tab w:val="left" w:pos="284"/>
          <w:tab w:val="left" w:pos="426"/>
        </w:tabs>
        <w:jc w:val="both"/>
        <w:rPr>
          <w:rFonts w:ascii="Montserrat" w:hAnsi="Montserrat" w:cs="Segoe UI"/>
          <w:color w:val="FF0000"/>
          <w:sz w:val="22"/>
          <w:szCs w:val="22"/>
        </w:rPr>
      </w:pPr>
    </w:p>
    <w:p w:rsidR="007E72E0" w:rsidRPr="003D251D" w:rsidRDefault="007E72E0" w:rsidP="007E72E0">
      <w:pPr>
        <w:tabs>
          <w:tab w:val="left" w:pos="0"/>
          <w:tab w:val="left" w:pos="284"/>
          <w:tab w:val="left" w:pos="426"/>
        </w:tabs>
        <w:jc w:val="both"/>
        <w:rPr>
          <w:rFonts w:ascii="Montserrat" w:hAnsi="Montserrat"/>
          <w:sz w:val="22"/>
          <w:szCs w:val="22"/>
        </w:rPr>
      </w:pPr>
      <w:r w:rsidRPr="003D251D">
        <w:rPr>
          <w:rFonts w:ascii="Montserrat" w:hAnsi="Montserrat"/>
          <w:sz w:val="22"/>
          <w:szCs w:val="22"/>
        </w:rPr>
        <w:t xml:space="preserve">En caso de identificarse claves de </w:t>
      </w:r>
      <w:r w:rsidR="00125988" w:rsidRPr="003D251D">
        <w:rPr>
          <w:rFonts w:ascii="Montserrat" w:hAnsi="Montserrat"/>
          <w:sz w:val="22"/>
          <w:szCs w:val="22"/>
        </w:rPr>
        <w:t>“LOS BIENES”</w:t>
      </w:r>
      <w:r w:rsidRPr="003D251D">
        <w:rPr>
          <w:rFonts w:ascii="Montserrat" w:hAnsi="Montserrat"/>
          <w:sz w:val="22"/>
          <w:szCs w:val="22"/>
        </w:rPr>
        <w:t xml:space="preserve"> que no estén incluidos en la compra consolidada, la Secretaría de Hacienda y Crédito Público será la encargada de definir el precio máximo de referencia de los mismos.</w:t>
      </w:r>
    </w:p>
    <w:p w:rsidR="0057748C" w:rsidRPr="003D251D" w:rsidRDefault="0057748C" w:rsidP="007E72E0">
      <w:pPr>
        <w:tabs>
          <w:tab w:val="left" w:pos="0"/>
          <w:tab w:val="left" w:pos="284"/>
          <w:tab w:val="left" w:pos="426"/>
        </w:tabs>
        <w:jc w:val="both"/>
        <w:rPr>
          <w:rFonts w:ascii="Montserrat" w:hAnsi="Montserrat"/>
          <w:sz w:val="22"/>
          <w:szCs w:val="22"/>
        </w:rPr>
      </w:pPr>
    </w:p>
    <w:p w:rsidR="00B82669" w:rsidRPr="003D251D" w:rsidRDefault="0001191D" w:rsidP="007E72E0">
      <w:pPr>
        <w:tabs>
          <w:tab w:val="left" w:pos="0"/>
          <w:tab w:val="left" w:pos="284"/>
          <w:tab w:val="left" w:pos="426"/>
        </w:tabs>
        <w:jc w:val="both"/>
        <w:rPr>
          <w:rFonts w:ascii="Montserrat" w:hAnsi="Montserrat"/>
          <w:sz w:val="22"/>
          <w:szCs w:val="22"/>
        </w:rPr>
      </w:pPr>
      <w:r w:rsidRPr="003D251D">
        <w:rPr>
          <w:rFonts w:ascii="Montserrat" w:hAnsi="Montserrat"/>
          <w:sz w:val="22"/>
          <w:szCs w:val="22"/>
        </w:rPr>
        <w:t xml:space="preserve">“EL PRESTADOR DEL SERVICIO” </w:t>
      </w:r>
      <w:r w:rsidR="0057748C" w:rsidRPr="003D251D">
        <w:rPr>
          <w:rFonts w:ascii="Montserrat" w:hAnsi="Montserrat"/>
          <w:sz w:val="22"/>
          <w:szCs w:val="22"/>
        </w:rPr>
        <w:t>deberá contar</w:t>
      </w:r>
      <w:r w:rsidR="000C439D" w:rsidRPr="003D251D">
        <w:rPr>
          <w:rFonts w:ascii="Montserrat" w:hAnsi="Montserrat"/>
          <w:sz w:val="22"/>
          <w:szCs w:val="22"/>
        </w:rPr>
        <w:t xml:space="preserve"> </w:t>
      </w:r>
      <w:r w:rsidR="008D3BB4">
        <w:rPr>
          <w:rFonts w:ascii="Montserrat" w:hAnsi="Montserrat"/>
          <w:sz w:val="22"/>
          <w:szCs w:val="22"/>
        </w:rPr>
        <w:t xml:space="preserve">con </w:t>
      </w:r>
      <w:r w:rsidR="000C439D" w:rsidRPr="003D251D">
        <w:rPr>
          <w:rFonts w:ascii="Montserrat" w:hAnsi="Montserrat"/>
          <w:sz w:val="22"/>
          <w:szCs w:val="22"/>
        </w:rPr>
        <w:t>un almacén externo a la farmacia hospitalaria que le permita resguardar en condiciones óptimas “LOS BIENES” que por su volumen y cantidad no puedan ser almacenados en las áreas destinadas al efecto, dentro de cada unidad hospitalaria.</w:t>
      </w:r>
      <w:r w:rsidR="0057748C" w:rsidRPr="003D251D">
        <w:rPr>
          <w:rFonts w:ascii="Montserrat" w:hAnsi="Montserrat"/>
          <w:sz w:val="22"/>
          <w:szCs w:val="22"/>
        </w:rPr>
        <w:t xml:space="preserve"> </w:t>
      </w:r>
    </w:p>
    <w:p w:rsidR="00B82669" w:rsidRPr="003D251D" w:rsidRDefault="00B82669" w:rsidP="007E72E0">
      <w:pPr>
        <w:tabs>
          <w:tab w:val="left" w:pos="0"/>
          <w:tab w:val="left" w:pos="284"/>
          <w:tab w:val="left" w:pos="426"/>
        </w:tabs>
        <w:jc w:val="both"/>
        <w:rPr>
          <w:rFonts w:ascii="Montserrat" w:hAnsi="Montserrat"/>
          <w:sz w:val="22"/>
          <w:szCs w:val="22"/>
        </w:rPr>
      </w:pPr>
    </w:p>
    <w:p w:rsidR="006C5B03" w:rsidRPr="003D251D" w:rsidRDefault="00B82669" w:rsidP="007E72E0">
      <w:pPr>
        <w:tabs>
          <w:tab w:val="left" w:pos="0"/>
          <w:tab w:val="left" w:pos="284"/>
          <w:tab w:val="left" w:pos="426"/>
        </w:tabs>
        <w:jc w:val="both"/>
        <w:rPr>
          <w:rFonts w:ascii="Montserrat" w:hAnsi="Montserrat"/>
          <w:sz w:val="22"/>
          <w:szCs w:val="22"/>
        </w:rPr>
      </w:pPr>
      <w:r w:rsidRPr="003D251D">
        <w:rPr>
          <w:rFonts w:ascii="Montserrat" w:hAnsi="Montserrat"/>
          <w:sz w:val="22"/>
          <w:szCs w:val="22"/>
        </w:rPr>
        <w:t>Se requiere también que los</w:t>
      </w:r>
      <w:r w:rsidR="000C439D" w:rsidRPr="003D251D">
        <w:rPr>
          <w:rFonts w:ascii="Montserrat" w:hAnsi="Montserrat"/>
          <w:sz w:val="22"/>
          <w:szCs w:val="22"/>
        </w:rPr>
        <w:t xml:space="preserve"> almacenes</w:t>
      </w:r>
      <w:r w:rsidRPr="003D251D">
        <w:rPr>
          <w:rFonts w:ascii="Montserrat" w:hAnsi="Montserrat"/>
          <w:sz w:val="22"/>
          <w:szCs w:val="22"/>
        </w:rPr>
        <w:t xml:space="preserve"> propios </w:t>
      </w:r>
      <w:r w:rsidR="008D3BB4">
        <w:rPr>
          <w:rFonts w:ascii="Montserrat" w:hAnsi="Montserrat"/>
          <w:sz w:val="22"/>
          <w:szCs w:val="22"/>
        </w:rPr>
        <w:t>de</w:t>
      </w:r>
      <w:r w:rsidRPr="003D251D">
        <w:rPr>
          <w:rFonts w:ascii="Montserrat" w:hAnsi="Montserrat"/>
          <w:sz w:val="22"/>
          <w:szCs w:val="22"/>
        </w:rPr>
        <w:t xml:space="preserve"> “EL PRESTADOR DEL SERVICIO” cuenten con la Licencia Sanitaria cor</w:t>
      </w:r>
      <w:r w:rsidR="00C31EB5">
        <w:rPr>
          <w:rFonts w:ascii="Montserrat" w:hAnsi="Montserrat"/>
          <w:sz w:val="22"/>
          <w:szCs w:val="22"/>
        </w:rPr>
        <w:t xml:space="preserve">respondiente para su operación </w:t>
      </w:r>
      <w:r w:rsidR="00C31EB5" w:rsidRPr="005205D6">
        <w:rPr>
          <w:rFonts w:ascii="Montserrat" w:hAnsi="Montserrat"/>
          <w:sz w:val="22"/>
          <w:szCs w:val="22"/>
        </w:rPr>
        <w:t>y un seguro de responsabilidad civil que cubra el robo o daño de “LOS BIENES” bajo su resguardo.</w:t>
      </w:r>
    </w:p>
    <w:p w:rsidR="00DC1F58" w:rsidRPr="003D251D" w:rsidRDefault="00DC1F58" w:rsidP="007E72E0">
      <w:pPr>
        <w:tabs>
          <w:tab w:val="left" w:pos="0"/>
          <w:tab w:val="left" w:pos="284"/>
          <w:tab w:val="left" w:pos="426"/>
        </w:tabs>
        <w:jc w:val="both"/>
        <w:rPr>
          <w:rFonts w:ascii="Montserrat" w:hAnsi="Montserrat"/>
          <w:sz w:val="22"/>
          <w:szCs w:val="22"/>
        </w:rPr>
      </w:pPr>
    </w:p>
    <w:p w:rsidR="006C5B03" w:rsidRPr="003D251D" w:rsidRDefault="006C5B03" w:rsidP="007E72E0">
      <w:pPr>
        <w:tabs>
          <w:tab w:val="left" w:pos="0"/>
          <w:tab w:val="left" w:pos="284"/>
          <w:tab w:val="left" w:pos="426"/>
        </w:tabs>
        <w:jc w:val="both"/>
        <w:rPr>
          <w:rFonts w:ascii="Montserrat" w:hAnsi="Montserrat"/>
          <w:sz w:val="22"/>
          <w:szCs w:val="22"/>
        </w:rPr>
      </w:pPr>
      <w:r w:rsidRPr="003D251D">
        <w:rPr>
          <w:rFonts w:ascii="Montserrat" w:hAnsi="Montserrat"/>
          <w:sz w:val="22"/>
          <w:szCs w:val="22"/>
        </w:rPr>
        <w:t xml:space="preserve">“EL PRESTADOR DEL SERVICIO” deberá cumplir con el programa de entregas que determine el responsable de cada unidad hospitalaria, </w:t>
      </w:r>
      <w:r w:rsidR="005205D6">
        <w:rPr>
          <w:rFonts w:ascii="Montserrat" w:hAnsi="Montserrat"/>
          <w:sz w:val="22"/>
          <w:szCs w:val="22"/>
        </w:rPr>
        <w:t xml:space="preserve">debiendo aportar la </w:t>
      </w:r>
      <w:r w:rsidR="005205D6" w:rsidRPr="005205D6">
        <w:rPr>
          <w:rFonts w:ascii="Montserrat" w:hAnsi="Montserrat"/>
          <w:sz w:val="22"/>
          <w:szCs w:val="22"/>
        </w:rPr>
        <w:t>información,</w:t>
      </w:r>
      <w:r w:rsidRPr="005205D6">
        <w:rPr>
          <w:rFonts w:ascii="Montserrat" w:hAnsi="Montserrat"/>
          <w:sz w:val="22"/>
          <w:szCs w:val="22"/>
        </w:rPr>
        <w:t xml:space="preserve"> </w:t>
      </w:r>
      <w:r w:rsidR="00C31EB5" w:rsidRPr="005205D6">
        <w:rPr>
          <w:rFonts w:ascii="Montserrat" w:hAnsi="Montserrat"/>
          <w:sz w:val="22"/>
          <w:szCs w:val="22"/>
        </w:rPr>
        <w:lastRenderedPageBreak/>
        <w:t xml:space="preserve">medios e insumos que resulte necesarios,  </w:t>
      </w:r>
      <w:r w:rsidR="00C31EB5" w:rsidRPr="00C31EB5">
        <w:rPr>
          <w:rFonts w:ascii="Montserrat" w:hAnsi="Montserrat"/>
          <w:sz w:val="22"/>
          <w:szCs w:val="22"/>
        </w:rPr>
        <w:t xml:space="preserve">para asegurar el abasto permanente y continuo  </w:t>
      </w:r>
      <w:r w:rsidRPr="003D251D">
        <w:rPr>
          <w:rFonts w:ascii="Montserrat" w:hAnsi="Montserrat"/>
          <w:sz w:val="22"/>
          <w:szCs w:val="22"/>
        </w:rPr>
        <w:t>de “LOS BIENES”.</w:t>
      </w:r>
    </w:p>
    <w:p w:rsidR="009E0493" w:rsidRPr="003D251D" w:rsidRDefault="009E0493" w:rsidP="007E72E0">
      <w:pPr>
        <w:tabs>
          <w:tab w:val="left" w:pos="0"/>
          <w:tab w:val="left" w:pos="284"/>
          <w:tab w:val="left" w:pos="426"/>
        </w:tabs>
        <w:jc w:val="both"/>
        <w:rPr>
          <w:rFonts w:ascii="Montserrat" w:hAnsi="Montserrat"/>
          <w:sz w:val="22"/>
          <w:szCs w:val="22"/>
        </w:rPr>
      </w:pPr>
    </w:p>
    <w:p w:rsidR="00E75F10" w:rsidRPr="003D251D" w:rsidRDefault="00E92EE7" w:rsidP="007E72E0">
      <w:pPr>
        <w:tabs>
          <w:tab w:val="left" w:pos="0"/>
          <w:tab w:val="left" w:pos="284"/>
          <w:tab w:val="left" w:pos="426"/>
        </w:tabs>
        <w:jc w:val="both"/>
        <w:rPr>
          <w:rFonts w:ascii="Montserrat" w:hAnsi="Montserrat"/>
          <w:sz w:val="22"/>
          <w:szCs w:val="22"/>
        </w:rPr>
      </w:pPr>
      <w:r w:rsidRPr="003D251D">
        <w:rPr>
          <w:rFonts w:ascii="Montserrat" w:hAnsi="Montserrat"/>
          <w:sz w:val="22"/>
          <w:szCs w:val="22"/>
        </w:rPr>
        <w:t>Además de las entregas programadas, “EL PRESTADOR DEL SERVICIO” deberá cumplir con la entregas de urgencia</w:t>
      </w:r>
      <w:r w:rsidR="00E75F10" w:rsidRPr="003D251D">
        <w:rPr>
          <w:rFonts w:ascii="Montserrat" w:hAnsi="Montserrat"/>
          <w:sz w:val="22"/>
          <w:szCs w:val="22"/>
        </w:rPr>
        <w:t>, conforme a lo siguiente</w:t>
      </w:r>
      <w:r w:rsidRPr="003D251D">
        <w:rPr>
          <w:rFonts w:ascii="Montserrat" w:hAnsi="Montserrat"/>
          <w:sz w:val="22"/>
          <w:szCs w:val="22"/>
        </w:rPr>
        <w:t xml:space="preserve">: </w:t>
      </w:r>
    </w:p>
    <w:p w:rsidR="00E75F10" w:rsidRPr="003D251D" w:rsidRDefault="00E75F10" w:rsidP="007E72E0">
      <w:pPr>
        <w:tabs>
          <w:tab w:val="left" w:pos="0"/>
          <w:tab w:val="left" w:pos="284"/>
          <w:tab w:val="left" w:pos="426"/>
        </w:tabs>
        <w:jc w:val="both"/>
        <w:rPr>
          <w:rFonts w:ascii="Montserrat" w:hAnsi="Montserrat"/>
          <w:sz w:val="22"/>
          <w:szCs w:val="22"/>
        </w:rPr>
      </w:pPr>
    </w:p>
    <w:p w:rsidR="00E75F10" w:rsidRPr="003D251D" w:rsidRDefault="00E92EE7" w:rsidP="007E32A8">
      <w:pPr>
        <w:pStyle w:val="Prrafodelista"/>
        <w:numPr>
          <w:ilvl w:val="0"/>
          <w:numId w:val="27"/>
        </w:numPr>
        <w:tabs>
          <w:tab w:val="left" w:pos="0"/>
          <w:tab w:val="left" w:pos="284"/>
          <w:tab w:val="left" w:pos="426"/>
        </w:tabs>
        <w:spacing w:after="0"/>
        <w:rPr>
          <w:rFonts w:ascii="Montserrat" w:hAnsi="Montserrat"/>
          <w:sz w:val="22"/>
        </w:rPr>
      </w:pPr>
      <w:r w:rsidRPr="003D251D">
        <w:rPr>
          <w:rFonts w:ascii="Montserrat" w:hAnsi="Montserrat"/>
          <w:sz w:val="22"/>
        </w:rPr>
        <w:t>Si la solicitud de urgencia corresponde a medicamentos o material de curación que se considere vital para preservar la vida de un paciente, la entrega del mi</w:t>
      </w:r>
      <w:r w:rsidR="00A1142D" w:rsidRPr="003D251D">
        <w:rPr>
          <w:rFonts w:ascii="Montserrat" w:hAnsi="Montserrat"/>
          <w:sz w:val="22"/>
        </w:rPr>
        <w:t>s</w:t>
      </w:r>
      <w:r w:rsidRPr="003D251D">
        <w:rPr>
          <w:rFonts w:ascii="Montserrat" w:hAnsi="Montserrat"/>
          <w:sz w:val="22"/>
        </w:rPr>
        <w:t xml:space="preserve">mo deberá ser durante la hora siguiente al momento en el que se reciba la solicitud del mismo. </w:t>
      </w:r>
    </w:p>
    <w:p w:rsidR="00E75F10" w:rsidRPr="003D251D" w:rsidRDefault="00E75F10" w:rsidP="007E72E0">
      <w:pPr>
        <w:tabs>
          <w:tab w:val="left" w:pos="0"/>
          <w:tab w:val="left" w:pos="284"/>
          <w:tab w:val="left" w:pos="426"/>
        </w:tabs>
        <w:jc w:val="both"/>
        <w:rPr>
          <w:rFonts w:ascii="Montserrat" w:hAnsi="Montserrat"/>
          <w:sz w:val="22"/>
          <w:szCs w:val="22"/>
        </w:rPr>
      </w:pPr>
    </w:p>
    <w:p w:rsidR="00E75F10" w:rsidRPr="003D251D" w:rsidRDefault="00E92EE7" w:rsidP="00E75F10">
      <w:pPr>
        <w:pStyle w:val="Prrafodelista"/>
        <w:numPr>
          <w:ilvl w:val="0"/>
          <w:numId w:val="27"/>
        </w:numPr>
        <w:tabs>
          <w:tab w:val="left" w:pos="0"/>
          <w:tab w:val="left" w:pos="284"/>
          <w:tab w:val="left" w:pos="426"/>
        </w:tabs>
        <w:rPr>
          <w:rFonts w:ascii="Montserrat" w:hAnsi="Montserrat"/>
          <w:sz w:val="22"/>
        </w:rPr>
      </w:pPr>
      <w:r w:rsidRPr="003D251D">
        <w:rPr>
          <w:rFonts w:ascii="Montserrat" w:hAnsi="Montserrat"/>
          <w:sz w:val="22"/>
        </w:rPr>
        <w:t xml:space="preserve">Si la solicitud de urgencia corresponde a bienes que no se consideren vitales, dispondrá de </w:t>
      </w:r>
      <w:r w:rsidR="00A1142D" w:rsidRPr="003D251D">
        <w:rPr>
          <w:rFonts w:ascii="Montserrat" w:hAnsi="Montserrat"/>
          <w:sz w:val="22"/>
        </w:rPr>
        <w:t>12</w:t>
      </w:r>
      <w:r w:rsidRPr="003D251D">
        <w:rPr>
          <w:rFonts w:ascii="Montserrat" w:hAnsi="Montserrat"/>
          <w:sz w:val="22"/>
        </w:rPr>
        <w:t xml:space="preserve"> </w:t>
      </w:r>
      <w:r w:rsidR="005205D6">
        <w:rPr>
          <w:rFonts w:ascii="Montserrat" w:hAnsi="Montserrat"/>
          <w:sz w:val="22"/>
        </w:rPr>
        <w:t xml:space="preserve">(doce) </w:t>
      </w:r>
      <w:r w:rsidRPr="003D251D">
        <w:rPr>
          <w:rFonts w:ascii="Montserrat" w:hAnsi="Montserrat"/>
          <w:sz w:val="22"/>
        </w:rPr>
        <w:t>hora</w:t>
      </w:r>
      <w:r w:rsidR="009E0493" w:rsidRPr="003D251D">
        <w:rPr>
          <w:rFonts w:ascii="Montserrat" w:hAnsi="Montserrat"/>
          <w:sz w:val="22"/>
        </w:rPr>
        <w:t>s</w:t>
      </w:r>
      <w:r w:rsidRPr="003D251D">
        <w:rPr>
          <w:rFonts w:ascii="Montserrat" w:hAnsi="Montserrat"/>
          <w:sz w:val="22"/>
        </w:rPr>
        <w:t xml:space="preserve"> contadas a partir de la recepción de </w:t>
      </w:r>
      <w:r w:rsidR="007C6C81">
        <w:rPr>
          <w:rFonts w:ascii="Montserrat" w:hAnsi="Montserrat"/>
          <w:sz w:val="22"/>
        </w:rPr>
        <w:t>la</w:t>
      </w:r>
      <w:r w:rsidRPr="003D251D">
        <w:rPr>
          <w:rFonts w:ascii="Montserrat" w:hAnsi="Montserrat"/>
          <w:sz w:val="22"/>
        </w:rPr>
        <w:t xml:space="preserve"> solicitud</w:t>
      </w:r>
      <w:r w:rsidR="009E0493" w:rsidRPr="003D251D">
        <w:rPr>
          <w:rFonts w:ascii="Montserrat" w:hAnsi="Montserrat"/>
          <w:sz w:val="22"/>
        </w:rPr>
        <w:t xml:space="preserve">. </w:t>
      </w:r>
    </w:p>
    <w:p w:rsidR="00CB1163" w:rsidRPr="003D251D" w:rsidRDefault="009E0493" w:rsidP="007E72E0">
      <w:pPr>
        <w:tabs>
          <w:tab w:val="left" w:pos="0"/>
          <w:tab w:val="left" w:pos="284"/>
          <w:tab w:val="left" w:pos="426"/>
        </w:tabs>
        <w:jc w:val="both"/>
        <w:rPr>
          <w:rFonts w:ascii="Montserrat" w:hAnsi="Montserrat"/>
          <w:sz w:val="22"/>
          <w:szCs w:val="22"/>
        </w:rPr>
      </w:pPr>
      <w:r w:rsidRPr="003D251D">
        <w:rPr>
          <w:rFonts w:ascii="Montserrat" w:hAnsi="Montserrat"/>
          <w:sz w:val="22"/>
          <w:szCs w:val="22"/>
        </w:rPr>
        <w:t xml:space="preserve">En este sentido, cada unidad hospitalaria deberá establecer el listado de </w:t>
      </w:r>
      <w:r w:rsidR="0014726A" w:rsidRPr="003D251D">
        <w:rPr>
          <w:rFonts w:ascii="Montserrat" w:hAnsi="Montserrat"/>
          <w:sz w:val="22"/>
          <w:szCs w:val="22"/>
        </w:rPr>
        <w:t>“LOS BIENES”</w:t>
      </w:r>
      <w:r w:rsidRPr="003D251D">
        <w:rPr>
          <w:rFonts w:ascii="Montserrat" w:hAnsi="Montserrat"/>
          <w:sz w:val="22"/>
          <w:szCs w:val="22"/>
        </w:rPr>
        <w:t xml:space="preserve"> susceptibles de considerarse vitales.</w:t>
      </w:r>
    </w:p>
    <w:p w:rsidR="0057748C" w:rsidRPr="003D251D" w:rsidRDefault="0057748C" w:rsidP="007E72E0">
      <w:pPr>
        <w:tabs>
          <w:tab w:val="left" w:pos="0"/>
          <w:tab w:val="left" w:pos="284"/>
          <w:tab w:val="left" w:pos="426"/>
        </w:tabs>
        <w:jc w:val="both"/>
        <w:rPr>
          <w:rFonts w:ascii="Montserrat" w:hAnsi="Montserrat"/>
          <w:sz w:val="22"/>
          <w:szCs w:val="22"/>
        </w:rPr>
      </w:pPr>
    </w:p>
    <w:p w:rsidR="0057748C" w:rsidRPr="003D251D" w:rsidRDefault="0057748C" w:rsidP="007E72E0">
      <w:pPr>
        <w:tabs>
          <w:tab w:val="left" w:pos="0"/>
          <w:tab w:val="left" w:pos="284"/>
          <w:tab w:val="left" w:pos="426"/>
        </w:tabs>
        <w:jc w:val="both"/>
        <w:rPr>
          <w:rFonts w:ascii="Montserrat" w:hAnsi="Montserrat"/>
          <w:sz w:val="22"/>
          <w:szCs w:val="22"/>
        </w:rPr>
      </w:pPr>
      <w:r w:rsidRPr="003D251D">
        <w:rPr>
          <w:rFonts w:ascii="Montserrat" w:hAnsi="Montserrat"/>
          <w:sz w:val="22"/>
          <w:szCs w:val="22"/>
        </w:rPr>
        <w:t>“EL PRESTADOR DEL SERVICIO”, en acuerdo con</w:t>
      </w:r>
      <w:r w:rsidR="00CB1163" w:rsidRPr="003D251D">
        <w:rPr>
          <w:rFonts w:ascii="Montserrat" w:hAnsi="Montserrat"/>
          <w:sz w:val="22"/>
          <w:szCs w:val="22"/>
        </w:rPr>
        <w:t xml:space="preserve"> los administradores del contrato de cada unidad hospitalaria, definirá los criterios y mecanismos para documentar, reportar y rechazar la recepción de “LOS </w:t>
      </w:r>
      <w:r w:rsidR="00650ADE" w:rsidRPr="003D251D">
        <w:rPr>
          <w:rFonts w:ascii="Montserrat" w:hAnsi="Montserrat"/>
          <w:sz w:val="22"/>
          <w:szCs w:val="22"/>
        </w:rPr>
        <w:t>BIENES</w:t>
      </w:r>
      <w:r w:rsidR="00CB1163" w:rsidRPr="003D251D">
        <w:rPr>
          <w:rFonts w:ascii="Montserrat" w:hAnsi="Montserrat"/>
          <w:sz w:val="22"/>
          <w:szCs w:val="22"/>
        </w:rPr>
        <w:t xml:space="preserve">” que </w:t>
      </w:r>
      <w:r w:rsidR="00E61D84" w:rsidRPr="003D251D">
        <w:rPr>
          <w:rFonts w:ascii="Montserrat" w:hAnsi="Montserrat"/>
          <w:sz w:val="22"/>
          <w:szCs w:val="22"/>
        </w:rPr>
        <w:t>n</w:t>
      </w:r>
      <w:r w:rsidR="00CB1163" w:rsidRPr="003D251D">
        <w:rPr>
          <w:rFonts w:ascii="Montserrat" w:hAnsi="Montserrat"/>
          <w:sz w:val="22"/>
          <w:szCs w:val="22"/>
        </w:rPr>
        <w:t>o cumplan con los estándares de calidad o la oportunidad en la entrega de los mismos.</w:t>
      </w:r>
    </w:p>
    <w:p w:rsidR="001162EF" w:rsidRPr="003D251D" w:rsidRDefault="001162EF" w:rsidP="007E72E0">
      <w:pPr>
        <w:tabs>
          <w:tab w:val="left" w:pos="0"/>
          <w:tab w:val="left" w:pos="284"/>
          <w:tab w:val="left" w:pos="426"/>
        </w:tabs>
        <w:jc w:val="both"/>
        <w:rPr>
          <w:rFonts w:ascii="Montserrat" w:hAnsi="Montserrat"/>
          <w:sz w:val="22"/>
          <w:szCs w:val="22"/>
        </w:rPr>
      </w:pPr>
    </w:p>
    <w:p w:rsidR="00F416DB" w:rsidRPr="003D251D" w:rsidRDefault="00F416DB" w:rsidP="00E75F10">
      <w:pPr>
        <w:pStyle w:val="Prrafodelista"/>
        <w:numPr>
          <w:ilvl w:val="2"/>
          <w:numId w:val="9"/>
        </w:numPr>
        <w:tabs>
          <w:tab w:val="left" w:pos="0"/>
          <w:tab w:val="left" w:pos="284"/>
          <w:tab w:val="left" w:pos="426"/>
        </w:tabs>
        <w:ind w:left="851"/>
        <w:rPr>
          <w:rFonts w:ascii="Montserrat" w:hAnsi="Montserrat"/>
          <w:b/>
          <w:sz w:val="22"/>
        </w:rPr>
      </w:pPr>
      <w:r w:rsidRPr="003D251D">
        <w:rPr>
          <w:rFonts w:ascii="Montserrat" w:hAnsi="Montserrat"/>
          <w:b/>
          <w:sz w:val="22"/>
        </w:rPr>
        <w:t>Inventario y conservación</w:t>
      </w:r>
    </w:p>
    <w:p w:rsidR="00F416DB" w:rsidRPr="003D251D" w:rsidRDefault="00F416DB" w:rsidP="000349B6">
      <w:pPr>
        <w:tabs>
          <w:tab w:val="left" w:pos="0"/>
          <w:tab w:val="left" w:pos="284"/>
          <w:tab w:val="left" w:pos="426"/>
        </w:tabs>
        <w:jc w:val="both"/>
        <w:rPr>
          <w:rFonts w:ascii="Montserrat" w:hAnsi="Montserrat"/>
          <w:sz w:val="22"/>
        </w:rPr>
      </w:pPr>
      <w:r w:rsidRPr="003D251D">
        <w:rPr>
          <w:rFonts w:ascii="Montserrat" w:hAnsi="Montserrat"/>
          <w:sz w:val="22"/>
        </w:rPr>
        <w:t>“</w:t>
      </w:r>
      <w:r w:rsidR="004E1BE1" w:rsidRPr="003D251D">
        <w:rPr>
          <w:rFonts w:ascii="Montserrat" w:hAnsi="Montserrat"/>
          <w:sz w:val="22"/>
        </w:rPr>
        <w:t>EL PRESTADOR DEL SERV</w:t>
      </w:r>
      <w:r w:rsidRPr="003D251D">
        <w:rPr>
          <w:rFonts w:ascii="Montserrat" w:hAnsi="Montserrat"/>
          <w:sz w:val="22"/>
        </w:rPr>
        <w:t>IC</w:t>
      </w:r>
      <w:r w:rsidR="004E1BE1" w:rsidRPr="003D251D">
        <w:rPr>
          <w:rFonts w:ascii="Montserrat" w:hAnsi="Montserrat"/>
          <w:sz w:val="22"/>
        </w:rPr>
        <w:t>I</w:t>
      </w:r>
      <w:r w:rsidRPr="003D251D">
        <w:rPr>
          <w:rFonts w:ascii="Montserrat" w:hAnsi="Montserrat"/>
          <w:sz w:val="22"/>
        </w:rPr>
        <w:t xml:space="preserve">O” asegurará la disponibilidad de “LOS BIENES” que sean necesarios para mantener el </w:t>
      </w:r>
      <w:r w:rsidR="004E1BE1" w:rsidRPr="003D251D">
        <w:rPr>
          <w:rFonts w:ascii="Montserrat" w:hAnsi="Montserrat"/>
          <w:sz w:val="22"/>
        </w:rPr>
        <w:t>óptimo</w:t>
      </w:r>
      <w:r w:rsidRPr="003D251D">
        <w:rPr>
          <w:rFonts w:ascii="Montserrat" w:hAnsi="Montserrat"/>
          <w:sz w:val="22"/>
        </w:rPr>
        <w:t xml:space="preserve"> </w:t>
      </w:r>
      <w:r w:rsidR="007C6C81">
        <w:rPr>
          <w:rFonts w:ascii="Montserrat" w:hAnsi="Montserrat"/>
          <w:sz w:val="22"/>
        </w:rPr>
        <w:t>abastecimiento</w:t>
      </w:r>
      <w:r w:rsidRPr="003D251D">
        <w:rPr>
          <w:rFonts w:ascii="Montserrat" w:hAnsi="Montserrat"/>
          <w:sz w:val="22"/>
        </w:rPr>
        <w:t xml:space="preserve"> de los mismos</w:t>
      </w:r>
      <w:r w:rsidR="000349B6" w:rsidRPr="003D251D">
        <w:rPr>
          <w:rFonts w:ascii="Montserrat" w:hAnsi="Montserrat"/>
          <w:sz w:val="22"/>
        </w:rPr>
        <w:t xml:space="preserve"> en la unidad hospitalaria donde brinde “EL SERVICIO</w:t>
      </w:r>
      <w:r w:rsidR="004E1BE1" w:rsidRPr="003D251D">
        <w:rPr>
          <w:rFonts w:ascii="Montserrat" w:hAnsi="Montserrat"/>
          <w:sz w:val="22"/>
        </w:rPr>
        <w:t>”</w:t>
      </w:r>
      <w:r w:rsidRPr="003D251D">
        <w:rPr>
          <w:rFonts w:ascii="Montserrat" w:hAnsi="Montserrat"/>
          <w:sz w:val="22"/>
        </w:rPr>
        <w:t xml:space="preserve">. En este sentido, </w:t>
      </w:r>
      <w:r w:rsidR="004E1BE1" w:rsidRPr="003D251D">
        <w:rPr>
          <w:rFonts w:ascii="Montserrat" w:hAnsi="Montserrat"/>
          <w:sz w:val="22"/>
        </w:rPr>
        <w:t xml:space="preserve">será su obligación, </w:t>
      </w:r>
      <w:r w:rsidR="00AD1CA8" w:rsidRPr="003D251D">
        <w:rPr>
          <w:rFonts w:ascii="Montserrat" w:hAnsi="Montserrat"/>
          <w:sz w:val="22"/>
        </w:rPr>
        <w:t xml:space="preserve">disponer de los medios que resulten necesarios para cumplir con las condiciones </w:t>
      </w:r>
      <w:r w:rsidR="00AD1CA8" w:rsidRPr="005205D6">
        <w:rPr>
          <w:rFonts w:ascii="Montserrat" w:hAnsi="Montserrat"/>
          <w:sz w:val="22"/>
        </w:rPr>
        <w:t>de</w:t>
      </w:r>
      <w:r w:rsidR="00991DA4" w:rsidRPr="005205D6">
        <w:rPr>
          <w:rFonts w:ascii="Montserrat" w:hAnsi="Montserrat"/>
          <w:sz w:val="22"/>
        </w:rPr>
        <w:t xml:space="preserve"> entrega,</w:t>
      </w:r>
      <w:r w:rsidR="00AD1CA8" w:rsidRPr="005205D6">
        <w:rPr>
          <w:rFonts w:ascii="Montserrat" w:hAnsi="Montserrat"/>
          <w:sz w:val="22"/>
        </w:rPr>
        <w:t xml:space="preserve"> resguardo</w:t>
      </w:r>
      <w:r w:rsidR="00AD1CA8" w:rsidRPr="003D251D">
        <w:rPr>
          <w:rFonts w:ascii="Montserrat" w:hAnsi="Montserrat"/>
          <w:sz w:val="22"/>
        </w:rPr>
        <w:t>, custodia y calidad de “LOS BIENES”, desde su recepción, hasta su dispensación.</w:t>
      </w:r>
    </w:p>
    <w:p w:rsidR="00F416DB" w:rsidRPr="003D251D" w:rsidRDefault="00F416DB" w:rsidP="00F416DB">
      <w:pPr>
        <w:tabs>
          <w:tab w:val="left" w:pos="0"/>
          <w:tab w:val="left" w:pos="284"/>
          <w:tab w:val="left" w:pos="426"/>
        </w:tabs>
        <w:rPr>
          <w:rFonts w:ascii="Montserrat" w:hAnsi="Montserrat"/>
          <w:b/>
          <w:sz w:val="22"/>
        </w:rPr>
      </w:pPr>
    </w:p>
    <w:p w:rsidR="009272B9" w:rsidRPr="003D251D" w:rsidRDefault="009272B9" w:rsidP="00E75F10">
      <w:pPr>
        <w:pStyle w:val="Prrafodelista"/>
        <w:numPr>
          <w:ilvl w:val="2"/>
          <w:numId w:val="9"/>
        </w:numPr>
        <w:tabs>
          <w:tab w:val="left" w:pos="0"/>
          <w:tab w:val="left" w:pos="284"/>
          <w:tab w:val="left" w:pos="426"/>
        </w:tabs>
        <w:ind w:left="851"/>
        <w:rPr>
          <w:rFonts w:ascii="Montserrat" w:hAnsi="Montserrat"/>
          <w:b/>
          <w:sz w:val="22"/>
        </w:rPr>
      </w:pPr>
      <w:r w:rsidRPr="003D251D">
        <w:rPr>
          <w:rFonts w:ascii="Montserrat" w:hAnsi="Montserrat"/>
          <w:b/>
          <w:sz w:val="22"/>
        </w:rPr>
        <w:t>Caducidad</w:t>
      </w:r>
    </w:p>
    <w:p w:rsidR="00991DA4" w:rsidRPr="00961614" w:rsidRDefault="00991DA4" w:rsidP="00991DA4">
      <w:pPr>
        <w:tabs>
          <w:tab w:val="left" w:pos="0"/>
          <w:tab w:val="left" w:pos="284"/>
          <w:tab w:val="left" w:pos="426"/>
        </w:tabs>
        <w:jc w:val="both"/>
        <w:rPr>
          <w:rFonts w:ascii="Montserrat" w:hAnsi="Montserrat"/>
          <w:sz w:val="22"/>
        </w:rPr>
      </w:pPr>
      <w:r w:rsidRPr="00961614">
        <w:rPr>
          <w:rFonts w:ascii="Montserrat" w:hAnsi="Montserrat"/>
          <w:sz w:val="22"/>
        </w:rPr>
        <w:t>EL PRESTADOR DEL SERVICIO” deberá garantizar la correcta rotación de “LOS BIENES” durante la gestión del mismo, para asegurar un adecuado control de inventarios y evitar mermas atribuibles a la caducidad de los mismos.</w:t>
      </w:r>
    </w:p>
    <w:p w:rsidR="00991DA4" w:rsidRPr="00961614" w:rsidRDefault="00991DA4" w:rsidP="00991DA4">
      <w:pPr>
        <w:tabs>
          <w:tab w:val="left" w:pos="0"/>
          <w:tab w:val="left" w:pos="284"/>
          <w:tab w:val="left" w:pos="426"/>
        </w:tabs>
        <w:jc w:val="both"/>
        <w:rPr>
          <w:rFonts w:ascii="Montserrat" w:hAnsi="Montserrat"/>
          <w:sz w:val="22"/>
        </w:rPr>
      </w:pPr>
    </w:p>
    <w:p w:rsidR="00991DA4" w:rsidRPr="00961614" w:rsidRDefault="00991DA4" w:rsidP="00991DA4">
      <w:pPr>
        <w:tabs>
          <w:tab w:val="left" w:pos="0"/>
          <w:tab w:val="left" w:pos="284"/>
          <w:tab w:val="left" w:pos="426"/>
        </w:tabs>
        <w:jc w:val="both"/>
        <w:rPr>
          <w:rFonts w:ascii="Montserrat" w:hAnsi="Montserrat"/>
          <w:sz w:val="22"/>
        </w:rPr>
      </w:pPr>
      <w:r w:rsidRPr="00961614">
        <w:rPr>
          <w:rFonts w:ascii="Montserrat" w:hAnsi="Montserrat"/>
          <w:sz w:val="22"/>
        </w:rPr>
        <w:t>“EL PRESTADOR DEL SERVICIO” sólo podrá suministrar “LOS BIENES” con una caducidad mínima de 12 (doce) meses. Excepcionalmente, podrá suministrar “LOS BIENES” hasta con 9 (nueve) meses de caducidad,  siempre y cuando se entreguen con una carta compromiso de canjear para aquellos que no sean consumidos dentro de su vida útil.</w:t>
      </w:r>
    </w:p>
    <w:p w:rsidR="00991DA4" w:rsidRPr="00961614" w:rsidRDefault="00991DA4" w:rsidP="00991DA4">
      <w:pPr>
        <w:tabs>
          <w:tab w:val="left" w:pos="0"/>
          <w:tab w:val="left" w:pos="284"/>
          <w:tab w:val="left" w:pos="426"/>
        </w:tabs>
        <w:jc w:val="both"/>
        <w:rPr>
          <w:rFonts w:ascii="Montserrat" w:hAnsi="Montserrat"/>
          <w:sz w:val="22"/>
        </w:rPr>
      </w:pPr>
    </w:p>
    <w:p w:rsidR="00991DA4" w:rsidRPr="00961614" w:rsidRDefault="00991DA4" w:rsidP="00991DA4">
      <w:pPr>
        <w:tabs>
          <w:tab w:val="left" w:pos="0"/>
          <w:tab w:val="left" w:pos="284"/>
          <w:tab w:val="left" w:pos="426"/>
        </w:tabs>
        <w:jc w:val="both"/>
        <w:rPr>
          <w:rFonts w:ascii="Montserrat" w:hAnsi="Montserrat"/>
          <w:sz w:val="22"/>
        </w:rPr>
      </w:pPr>
      <w:r w:rsidRPr="00961614">
        <w:rPr>
          <w:rFonts w:ascii="Montserrat" w:hAnsi="Montserrat"/>
          <w:sz w:val="22"/>
        </w:rPr>
        <w:t>Únicamente podrán ser suministrado “LOS BIENES” con caducidad menor a 9 (nueve) meses, cuando se acredite con el registro sanitario otorgado que éstos tienen una vida útil menor a partir de su fecha de fabricación, debiendo presentar de manera invariable carta compromiso de canje.</w:t>
      </w:r>
    </w:p>
    <w:p w:rsidR="00961614" w:rsidRPr="003D251D" w:rsidRDefault="00961614" w:rsidP="009272B9">
      <w:pPr>
        <w:tabs>
          <w:tab w:val="left" w:pos="0"/>
          <w:tab w:val="left" w:pos="284"/>
          <w:tab w:val="left" w:pos="426"/>
        </w:tabs>
        <w:rPr>
          <w:rFonts w:ascii="Montserrat" w:hAnsi="Montserrat"/>
          <w:sz w:val="22"/>
        </w:rPr>
      </w:pPr>
    </w:p>
    <w:p w:rsidR="009272B9" w:rsidRPr="003D251D" w:rsidRDefault="009272B9" w:rsidP="00E75F10">
      <w:pPr>
        <w:pStyle w:val="Prrafodelista"/>
        <w:numPr>
          <w:ilvl w:val="2"/>
          <w:numId w:val="9"/>
        </w:numPr>
        <w:tabs>
          <w:tab w:val="left" w:pos="0"/>
          <w:tab w:val="left" w:pos="284"/>
          <w:tab w:val="left" w:pos="426"/>
        </w:tabs>
        <w:ind w:left="851"/>
        <w:contextualSpacing w:val="0"/>
        <w:rPr>
          <w:rFonts w:ascii="Montserrat" w:hAnsi="Montserrat"/>
          <w:b/>
          <w:sz w:val="22"/>
        </w:rPr>
      </w:pPr>
      <w:r w:rsidRPr="003D251D">
        <w:rPr>
          <w:rFonts w:ascii="Montserrat" w:hAnsi="Montserrat"/>
          <w:b/>
          <w:sz w:val="22"/>
        </w:rPr>
        <w:t xml:space="preserve">Certificado </w:t>
      </w:r>
      <w:r w:rsidR="00DC7B60" w:rsidRPr="003D251D">
        <w:rPr>
          <w:rFonts w:ascii="Montserrat" w:hAnsi="Montserrat"/>
          <w:b/>
          <w:sz w:val="22"/>
        </w:rPr>
        <w:t>A</w:t>
      </w:r>
      <w:r w:rsidRPr="003D251D">
        <w:rPr>
          <w:rFonts w:ascii="Montserrat" w:hAnsi="Montserrat"/>
          <w:b/>
          <w:sz w:val="22"/>
        </w:rPr>
        <w:t>nalítico de Calidad</w:t>
      </w:r>
    </w:p>
    <w:p w:rsidR="009272B9" w:rsidRDefault="00DC7B60" w:rsidP="00E75F10">
      <w:pPr>
        <w:pStyle w:val="Prrafodelista"/>
        <w:tabs>
          <w:tab w:val="left" w:pos="0"/>
          <w:tab w:val="left" w:pos="284"/>
          <w:tab w:val="left" w:pos="426"/>
        </w:tabs>
        <w:spacing w:after="0"/>
        <w:ind w:left="0"/>
        <w:rPr>
          <w:rFonts w:ascii="Montserrat" w:hAnsi="Montserrat"/>
          <w:sz w:val="22"/>
        </w:rPr>
      </w:pPr>
      <w:r w:rsidRPr="003D251D">
        <w:rPr>
          <w:rFonts w:ascii="Montserrat" w:hAnsi="Montserrat"/>
          <w:sz w:val="22"/>
        </w:rPr>
        <w:t>“EL PRE</w:t>
      </w:r>
      <w:r w:rsidR="00DE7325" w:rsidRPr="003D251D">
        <w:rPr>
          <w:rFonts w:ascii="Montserrat" w:hAnsi="Montserrat"/>
          <w:sz w:val="22"/>
        </w:rPr>
        <w:t>S</w:t>
      </w:r>
      <w:r w:rsidRPr="003D251D">
        <w:rPr>
          <w:rFonts w:ascii="Montserrat" w:hAnsi="Montserrat"/>
          <w:sz w:val="22"/>
        </w:rPr>
        <w:t>TADOR DEL SERVICIO” debe verificar que</w:t>
      </w:r>
      <w:r w:rsidR="00991DA4">
        <w:rPr>
          <w:rFonts w:ascii="Montserrat" w:hAnsi="Montserrat"/>
          <w:sz w:val="22"/>
        </w:rPr>
        <w:t xml:space="preserve"> </w:t>
      </w:r>
      <w:r w:rsidRPr="003D251D">
        <w:rPr>
          <w:rFonts w:ascii="Montserrat" w:hAnsi="Montserrat"/>
          <w:sz w:val="22"/>
        </w:rPr>
        <w:t xml:space="preserve"> “LOS </w:t>
      </w:r>
      <w:r w:rsidR="00650ADE" w:rsidRPr="003D251D">
        <w:rPr>
          <w:rFonts w:ascii="Montserrat" w:hAnsi="Montserrat"/>
          <w:sz w:val="22"/>
        </w:rPr>
        <w:t>BIENES</w:t>
      </w:r>
      <w:r w:rsidRPr="003D251D">
        <w:rPr>
          <w:rFonts w:ascii="Montserrat" w:hAnsi="Montserrat"/>
          <w:sz w:val="22"/>
        </w:rPr>
        <w:t>”</w:t>
      </w:r>
      <w:r w:rsidR="00DD4135" w:rsidRPr="003D251D">
        <w:rPr>
          <w:rFonts w:ascii="Montserrat" w:hAnsi="Montserrat"/>
          <w:sz w:val="22"/>
        </w:rPr>
        <w:t xml:space="preserve"> </w:t>
      </w:r>
      <w:r w:rsidRPr="003D251D">
        <w:rPr>
          <w:rFonts w:ascii="Montserrat" w:hAnsi="Montserrat"/>
          <w:sz w:val="22"/>
        </w:rPr>
        <w:t xml:space="preserve">cuenten con el </w:t>
      </w:r>
      <w:r w:rsidR="00991DA4">
        <w:rPr>
          <w:rFonts w:ascii="Montserrat" w:hAnsi="Montserrat"/>
          <w:sz w:val="22"/>
        </w:rPr>
        <w:t xml:space="preserve"> </w:t>
      </w:r>
      <w:r w:rsidRPr="003D251D">
        <w:rPr>
          <w:rFonts w:ascii="Montserrat" w:hAnsi="Montserrat"/>
          <w:sz w:val="22"/>
        </w:rPr>
        <w:t>Certificado Analítico de Calidad par</w:t>
      </w:r>
      <w:r w:rsidR="00DD4135" w:rsidRPr="003D251D">
        <w:rPr>
          <w:rFonts w:ascii="Montserrat" w:hAnsi="Montserrat"/>
          <w:sz w:val="22"/>
        </w:rPr>
        <w:t xml:space="preserve">a </w:t>
      </w:r>
      <w:r w:rsidRPr="003D251D">
        <w:rPr>
          <w:rFonts w:ascii="Montserrat" w:hAnsi="Montserrat"/>
          <w:sz w:val="22"/>
        </w:rPr>
        <w:t xml:space="preserve">garantizar que éstos cumplan con las condiciones </w:t>
      </w:r>
      <w:r w:rsidRPr="003D251D">
        <w:rPr>
          <w:rFonts w:ascii="Montserrat" w:hAnsi="Montserrat"/>
          <w:sz w:val="22"/>
        </w:rPr>
        <w:lastRenderedPageBreak/>
        <w:t xml:space="preserve">sanitarias de identidad, pureza, seguridad, calidad, estabilidad y cuando proceda, </w:t>
      </w:r>
      <w:r w:rsidR="00DE7325" w:rsidRPr="003D251D">
        <w:rPr>
          <w:rFonts w:ascii="Montserrat" w:hAnsi="Montserrat"/>
          <w:sz w:val="22"/>
        </w:rPr>
        <w:t xml:space="preserve">de </w:t>
      </w:r>
      <w:r w:rsidR="007C6C81">
        <w:rPr>
          <w:rFonts w:ascii="Montserrat" w:hAnsi="Montserrat"/>
          <w:sz w:val="22"/>
        </w:rPr>
        <w:t>a</w:t>
      </w:r>
      <w:r w:rsidRPr="003D251D">
        <w:rPr>
          <w:rFonts w:ascii="Montserrat" w:hAnsi="Montserrat"/>
          <w:sz w:val="22"/>
        </w:rPr>
        <w:t>pirogen</w:t>
      </w:r>
      <w:r w:rsidR="00E75F10" w:rsidRPr="003D251D">
        <w:rPr>
          <w:rFonts w:ascii="Montserrat" w:hAnsi="Montserrat"/>
          <w:sz w:val="22"/>
        </w:rPr>
        <w:t>i</w:t>
      </w:r>
      <w:r w:rsidRPr="003D251D">
        <w:rPr>
          <w:rFonts w:ascii="Montserrat" w:hAnsi="Montserrat"/>
          <w:sz w:val="22"/>
        </w:rPr>
        <w:t>cidad.</w:t>
      </w:r>
    </w:p>
    <w:p w:rsidR="005F6AC5" w:rsidRPr="003D251D" w:rsidRDefault="005F6AC5" w:rsidP="00E75F10">
      <w:pPr>
        <w:pStyle w:val="Prrafodelista"/>
        <w:tabs>
          <w:tab w:val="left" w:pos="0"/>
          <w:tab w:val="left" w:pos="284"/>
          <w:tab w:val="left" w:pos="426"/>
        </w:tabs>
        <w:spacing w:after="0"/>
        <w:ind w:left="0"/>
        <w:rPr>
          <w:rFonts w:ascii="Montserrat" w:hAnsi="Montserrat"/>
          <w:sz w:val="22"/>
        </w:rPr>
      </w:pPr>
    </w:p>
    <w:p w:rsidR="009272B9" w:rsidRPr="003D251D" w:rsidRDefault="00DC7B60" w:rsidP="00A33602">
      <w:pPr>
        <w:pStyle w:val="Prrafodelista"/>
        <w:numPr>
          <w:ilvl w:val="2"/>
          <w:numId w:val="9"/>
        </w:numPr>
        <w:tabs>
          <w:tab w:val="left" w:pos="0"/>
          <w:tab w:val="left" w:pos="284"/>
          <w:tab w:val="left" w:pos="426"/>
        </w:tabs>
        <w:ind w:left="851"/>
        <w:contextualSpacing w:val="0"/>
        <w:rPr>
          <w:rFonts w:ascii="Montserrat" w:hAnsi="Montserrat"/>
          <w:b/>
          <w:sz w:val="22"/>
        </w:rPr>
      </w:pPr>
      <w:r w:rsidRPr="003D251D">
        <w:rPr>
          <w:rFonts w:ascii="Montserrat" w:hAnsi="Montserrat"/>
          <w:b/>
          <w:sz w:val="22"/>
        </w:rPr>
        <w:t>Devoluciones</w:t>
      </w:r>
    </w:p>
    <w:p w:rsidR="004944E6" w:rsidRPr="003D251D" w:rsidRDefault="004944E6" w:rsidP="009272B9">
      <w:pPr>
        <w:pStyle w:val="Prrafodelista"/>
        <w:tabs>
          <w:tab w:val="left" w:pos="0"/>
          <w:tab w:val="left" w:pos="284"/>
          <w:tab w:val="left" w:pos="426"/>
        </w:tabs>
        <w:ind w:left="0"/>
        <w:rPr>
          <w:rFonts w:ascii="Montserrat" w:hAnsi="Montserrat"/>
          <w:sz w:val="22"/>
        </w:rPr>
      </w:pPr>
      <w:r w:rsidRPr="003D251D">
        <w:rPr>
          <w:rFonts w:ascii="Montserrat" w:hAnsi="Montserrat"/>
          <w:sz w:val="22"/>
        </w:rPr>
        <w:t>“EL PRESTADO DE</w:t>
      </w:r>
      <w:r w:rsidR="00216081" w:rsidRPr="003D251D">
        <w:rPr>
          <w:rFonts w:ascii="Montserrat" w:hAnsi="Montserrat"/>
          <w:sz w:val="22"/>
        </w:rPr>
        <w:t>L</w:t>
      </w:r>
      <w:r w:rsidRPr="003D251D">
        <w:rPr>
          <w:rFonts w:ascii="Montserrat" w:hAnsi="Montserrat"/>
          <w:sz w:val="22"/>
        </w:rPr>
        <w:t xml:space="preserve"> SERVICIO” deberá seguir los lineamientos señalados </w:t>
      </w:r>
      <w:r w:rsidR="00A97F71" w:rsidRPr="003D251D">
        <w:rPr>
          <w:rFonts w:ascii="Montserrat" w:hAnsi="Montserrat"/>
          <w:sz w:val="22"/>
        </w:rPr>
        <w:t xml:space="preserve">en </w:t>
      </w:r>
      <w:r w:rsidR="00A97F71" w:rsidRPr="00961614">
        <w:rPr>
          <w:rFonts w:ascii="Montserrat" w:hAnsi="Montserrat"/>
          <w:sz w:val="22"/>
        </w:rPr>
        <w:t xml:space="preserve">los </w:t>
      </w:r>
      <w:r w:rsidR="00961614">
        <w:rPr>
          <w:rFonts w:ascii="Montserrat" w:hAnsi="Montserrat"/>
          <w:sz w:val="22"/>
        </w:rPr>
        <w:t>PNO´S</w:t>
      </w:r>
      <w:r w:rsidR="00A97F71" w:rsidRPr="00961614">
        <w:rPr>
          <w:rFonts w:ascii="Montserrat" w:hAnsi="Montserrat"/>
          <w:sz w:val="22"/>
        </w:rPr>
        <w:t xml:space="preserve"> </w:t>
      </w:r>
      <w:r w:rsidR="00A97F71" w:rsidRPr="003D251D">
        <w:rPr>
          <w:rFonts w:ascii="Montserrat" w:hAnsi="Montserrat"/>
          <w:sz w:val="22"/>
        </w:rPr>
        <w:t>de</w:t>
      </w:r>
      <w:r w:rsidRPr="003D251D">
        <w:rPr>
          <w:rFonts w:ascii="Montserrat" w:hAnsi="Montserrat"/>
          <w:sz w:val="22"/>
        </w:rPr>
        <w:t xml:space="preserve"> cada unidad hospitalaria para la devolución de “LOS BIENES”.</w:t>
      </w:r>
      <w:r w:rsidR="00216081" w:rsidRPr="003D251D">
        <w:rPr>
          <w:rFonts w:ascii="Montserrat" w:hAnsi="Montserrat"/>
          <w:sz w:val="22"/>
        </w:rPr>
        <w:t xml:space="preserve"> </w:t>
      </w:r>
      <w:r w:rsidR="00C7140F" w:rsidRPr="003D251D">
        <w:rPr>
          <w:rFonts w:ascii="Montserrat" w:hAnsi="Montserrat"/>
          <w:sz w:val="22"/>
        </w:rPr>
        <w:t xml:space="preserve">Para este caso, </w:t>
      </w:r>
      <w:r w:rsidR="00216081" w:rsidRPr="003D251D">
        <w:rPr>
          <w:rFonts w:ascii="Montserrat" w:hAnsi="Montserrat"/>
          <w:sz w:val="22"/>
        </w:rPr>
        <w:t>“EL PRESTADOR DEL SERVICIO” elaborará</w:t>
      </w:r>
      <w:r w:rsidR="00C7140F" w:rsidRPr="003D251D">
        <w:rPr>
          <w:rFonts w:ascii="Montserrat" w:hAnsi="Montserrat"/>
          <w:sz w:val="22"/>
        </w:rPr>
        <w:t>, al menos,</w:t>
      </w:r>
      <w:r w:rsidR="00216081" w:rsidRPr="003D251D">
        <w:rPr>
          <w:rFonts w:ascii="Montserrat" w:hAnsi="Montserrat"/>
          <w:sz w:val="22"/>
        </w:rPr>
        <w:t xml:space="preserve"> un reporte de devolución, mismo que </w:t>
      </w:r>
      <w:r w:rsidR="00C7140F" w:rsidRPr="003D251D">
        <w:rPr>
          <w:rFonts w:ascii="Montserrat" w:hAnsi="Montserrat"/>
          <w:sz w:val="22"/>
        </w:rPr>
        <w:t>presentará</w:t>
      </w:r>
      <w:r w:rsidR="00216081" w:rsidRPr="003D251D">
        <w:rPr>
          <w:rFonts w:ascii="Montserrat" w:hAnsi="Montserrat"/>
          <w:sz w:val="22"/>
        </w:rPr>
        <w:t xml:space="preserve"> para su validación al responsable del contrato en cada unidad hospitalaria.</w:t>
      </w:r>
    </w:p>
    <w:p w:rsidR="00991DA4" w:rsidRPr="0077254D" w:rsidRDefault="00991DA4" w:rsidP="009272B9">
      <w:pPr>
        <w:pStyle w:val="Prrafodelista"/>
        <w:tabs>
          <w:tab w:val="left" w:pos="0"/>
          <w:tab w:val="left" w:pos="284"/>
          <w:tab w:val="left" w:pos="426"/>
        </w:tabs>
        <w:ind w:left="0"/>
        <w:rPr>
          <w:rFonts w:ascii="Montserrat" w:hAnsi="Montserrat"/>
          <w:sz w:val="22"/>
        </w:rPr>
      </w:pPr>
    </w:p>
    <w:p w:rsidR="0038080B" w:rsidRPr="0077254D" w:rsidRDefault="0077254D" w:rsidP="0038080B">
      <w:pPr>
        <w:pStyle w:val="Prrafodelista"/>
        <w:tabs>
          <w:tab w:val="left" w:pos="0"/>
          <w:tab w:val="left" w:pos="284"/>
          <w:tab w:val="left" w:pos="426"/>
        </w:tabs>
        <w:ind w:left="0"/>
        <w:rPr>
          <w:rFonts w:ascii="Montserrat" w:hAnsi="Montserrat"/>
          <w:sz w:val="22"/>
        </w:rPr>
      </w:pPr>
      <w:r>
        <w:rPr>
          <w:rFonts w:ascii="Montserrat" w:hAnsi="Montserrat"/>
          <w:sz w:val="22"/>
        </w:rPr>
        <w:t>Independientemente de la fuente de suministro de “LOS BIENES”, l</w:t>
      </w:r>
      <w:r w:rsidR="0038080B" w:rsidRPr="0077254D">
        <w:rPr>
          <w:rFonts w:ascii="Montserrat" w:hAnsi="Montserrat"/>
          <w:sz w:val="22"/>
        </w:rPr>
        <w:t>a falta del Certificado Analítico de Calidad, serán causa suficiente para su devolución.</w:t>
      </w:r>
    </w:p>
    <w:p w:rsidR="00991DA4" w:rsidRPr="0077254D" w:rsidRDefault="00991DA4" w:rsidP="009272B9">
      <w:pPr>
        <w:pStyle w:val="Prrafodelista"/>
        <w:tabs>
          <w:tab w:val="left" w:pos="0"/>
          <w:tab w:val="left" w:pos="284"/>
          <w:tab w:val="left" w:pos="426"/>
        </w:tabs>
        <w:ind w:left="0"/>
        <w:rPr>
          <w:rFonts w:ascii="Montserrat" w:hAnsi="Montserrat"/>
          <w:sz w:val="22"/>
        </w:rPr>
      </w:pPr>
    </w:p>
    <w:p w:rsidR="009272B9" w:rsidRPr="003D251D" w:rsidRDefault="00DC7B60" w:rsidP="00A33602">
      <w:pPr>
        <w:pStyle w:val="Prrafodelista"/>
        <w:numPr>
          <w:ilvl w:val="2"/>
          <w:numId w:val="9"/>
        </w:numPr>
        <w:tabs>
          <w:tab w:val="left" w:pos="0"/>
          <w:tab w:val="left" w:pos="284"/>
          <w:tab w:val="left" w:pos="426"/>
        </w:tabs>
        <w:ind w:left="851"/>
        <w:contextualSpacing w:val="0"/>
        <w:rPr>
          <w:rFonts w:ascii="Montserrat" w:hAnsi="Montserrat"/>
          <w:b/>
          <w:sz w:val="22"/>
        </w:rPr>
      </w:pPr>
      <w:r w:rsidRPr="003D251D">
        <w:rPr>
          <w:rFonts w:ascii="Montserrat" w:hAnsi="Montserrat"/>
          <w:b/>
          <w:sz w:val="22"/>
        </w:rPr>
        <w:t>Plan de Contingencia</w:t>
      </w:r>
    </w:p>
    <w:p w:rsidR="003B64BE" w:rsidRPr="003D251D" w:rsidRDefault="00F13611" w:rsidP="00DC7B60">
      <w:pPr>
        <w:pStyle w:val="Prrafodelista"/>
        <w:ind w:left="0"/>
        <w:rPr>
          <w:rFonts w:ascii="Montserrat" w:hAnsi="Montserrat"/>
          <w:sz w:val="22"/>
        </w:rPr>
      </w:pPr>
      <w:r w:rsidRPr="003D251D">
        <w:rPr>
          <w:rFonts w:ascii="Montserrat" w:hAnsi="Montserrat"/>
          <w:sz w:val="22"/>
        </w:rPr>
        <w:t>“EL PRESTADOR DEL SERVICIO” presentará un plan para enfrentar las contingencias que pudie</w:t>
      </w:r>
      <w:r w:rsidR="001A7D3D">
        <w:rPr>
          <w:rFonts w:ascii="Montserrat" w:hAnsi="Montserrat"/>
          <w:sz w:val="22"/>
        </w:rPr>
        <w:t>sen</w:t>
      </w:r>
      <w:r w:rsidRPr="003D251D">
        <w:rPr>
          <w:rFonts w:ascii="Montserrat" w:hAnsi="Montserrat"/>
          <w:sz w:val="22"/>
        </w:rPr>
        <w:t xml:space="preserve"> poner en riesgo </w:t>
      </w:r>
      <w:r w:rsidR="005B28B8" w:rsidRPr="003D251D">
        <w:rPr>
          <w:rFonts w:ascii="Montserrat" w:hAnsi="Montserrat"/>
          <w:sz w:val="22"/>
        </w:rPr>
        <w:t xml:space="preserve">el abastecimiento oportuno y suficiente de “LOS BIENES”. </w:t>
      </w:r>
      <w:r w:rsidR="0038080B" w:rsidRPr="00961614">
        <w:rPr>
          <w:rFonts w:ascii="Montserrat" w:hAnsi="Montserrat"/>
          <w:sz w:val="22"/>
        </w:rPr>
        <w:t>Este plan deberá aprobarse por la instancia o autoridad correspondiente en cada unidad hospitalaria y en él se definirán los procedimientos para identificar, con al menos 45 (cuarenta y cinco) días de anticipación, los</w:t>
      </w:r>
      <w:r w:rsidR="00091B68" w:rsidRPr="00961614">
        <w:rPr>
          <w:rFonts w:ascii="Montserrat" w:hAnsi="Montserrat"/>
          <w:sz w:val="22"/>
        </w:rPr>
        <w:t xml:space="preserve"> posibles desabastos de los “LOS BIENES”</w:t>
      </w:r>
      <w:r w:rsidR="00091B68" w:rsidRPr="003D251D">
        <w:rPr>
          <w:rFonts w:ascii="Montserrat" w:hAnsi="Montserrat"/>
          <w:sz w:val="22"/>
        </w:rPr>
        <w:t>, en función del comportamiento de consumo y la disponibilidad de los mismos en el inventario de los almacenes (de farmacia y externo).</w:t>
      </w:r>
    </w:p>
    <w:p w:rsidR="00091B68" w:rsidRPr="003D251D" w:rsidRDefault="00091B68" w:rsidP="00DC7B60">
      <w:pPr>
        <w:pStyle w:val="Prrafodelista"/>
        <w:ind w:left="0"/>
        <w:rPr>
          <w:rFonts w:ascii="Montserrat" w:hAnsi="Montserrat"/>
          <w:sz w:val="22"/>
        </w:rPr>
      </w:pPr>
    </w:p>
    <w:p w:rsidR="00DE4308" w:rsidRPr="003D251D" w:rsidRDefault="00091B68" w:rsidP="00DE4308">
      <w:pPr>
        <w:pStyle w:val="Prrafodelista"/>
        <w:ind w:left="0"/>
        <w:rPr>
          <w:rFonts w:ascii="Montserrat" w:hAnsi="Montserrat"/>
          <w:sz w:val="22"/>
        </w:rPr>
      </w:pPr>
      <w:r w:rsidRPr="003D251D">
        <w:rPr>
          <w:rFonts w:ascii="Montserrat" w:hAnsi="Montserrat"/>
          <w:sz w:val="22"/>
        </w:rPr>
        <w:t xml:space="preserve">De la misma forma el plan incluirá la instalación y operación de una red alterna para poder ingresar a la aplicación WEB que permite generar y responder a las solicitudes de </w:t>
      </w:r>
      <w:r w:rsidR="00D73D7B" w:rsidRPr="003D251D">
        <w:rPr>
          <w:rFonts w:ascii="Montserrat" w:hAnsi="Montserrat"/>
          <w:sz w:val="22"/>
        </w:rPr>
        <w:t>dosis unitaria</w:t>
      </w:r>
      <w:r w:rsidRPr="003D251D">
        <w:rPr>
          <w:rFonts w:ascii="Montserrat" w:hAnsi="Montserrat"/>
          <w:sz w:val="22"/>
        </w:rPr>
        <w:t>.</w:t>
      </w:r>
    </w:p>
    <w:p w:rsidR="00DE4308" w:rsidRPr="003D251D" w:rsidRDefault="00DE4308" w:rsidP="00DE4308">
      <w:pPr>
        <w:pStyle w:val="Prrafodelista"/>
        <w:ind w:left="0"/>
        <w:rPr>
          <w:rFonts w:ascii="Montserrat" w:hAnsi="Montserrat"/>
          <w:sz w:val="22"/>
        </w:rPr>
      </w:pPr>
    </w:p>
    <w:p w:rsidR="009272B9" w:rsidRPr="003D251D" w:rsidRDefault="001F624C" w:rsidP="00A33602">
      <w:pPr>
        <w:pStyle w:val="Prrafodelista"/>
        <w:numPr>
          <w:ilvl w:val="2"/>
          <w:numId w:val="9"/>
        </w:numPr>
        <w:tabs>
          <w:tab w:val="left" w:pos="0"/>
          <w:tab w:val="left" w:pos="284"/>
          <w:tab w:val="left" w:pos="426"/>
        </w:tabs>
        <w:ind w:left="851"/>
        <w:rPr>
          <w:rFonts w:ascii="Montserrat" w:hAnsi="Montserrat"/>
          <w:b/>
          <w:sz w:val="22"/>
        </w:rPr>
      </w:pPr>
      <w:r w:rsidRPr="003D251D">
        <w:rPr>
          <w:rFonts w:ascii="Montserrat" w:hAnsi="Montserrat"/>
          <w:b/>
          <w:sz w:val="22"/>
        </w:rPr>
        <w:t>Eliminación de medicamentos</w:t>
      </w:r>
    </w:p>
    <w:p w:rsidR="00793901" w:rsidRPr="003D251D" w:rsidRDefault="00793901" w:rsidP="00793901">
      <w:pPr>
        <w:tabs>
          <w:tab w:val="left" w:pos="0"/>
          <w:tab w:val="left" w:pos="284"/>
          <w:tab w:val="left" w:pos="426"/>
        </w:tabs>
        <w:jc w:val="both"/>
        <w:rPr>
          <w:rFonts w:ascii="Montserrat" w:hAnsi="Montserrat"/>
          <w:sz w:val="22"/>
        </w:rPr>
      </w:pPr>
      <w:r w:rsidRPr="003D251D">
        <w:rPr>
          <w:rFonts w:ascii="Montserrat" w:hAnsi="Montserrat"/>
          <w:sz w:val="22"/>
        </w:rPr>
        <w:t>“EL PRESTADOR DEL SERVICIO” deberá proponer un plan de acción para colaborar, cuando “LAS PARTICIPANTES” así lo soliciten, en la eliminación de medicamentos caducos, con el objetivo de limitar los efectos nocivos causados por la toxicidad de los mismos.</w:t>
      </w:r>
    </w:p>
    <w:p w:rsidR="00793901" w:rsidRPr="003D251D" w:rsidRDefault="00793901" w:rsidP="00793901">
      <w:pPr>
        <w:tabs>
          <w:tab w:val="left" w:pos="0"/>
          <w:tab w:val="left" w:pos="284"/>
          <w:tab w:val="left" w:pos="426"/>
        </w:tabs>
        <w:jc w:val="both"/>
        <w:rPr>
          <w:rFonts w:ascii="Montserrat" w:hAnsi="Montserrat"/>
          <w:sz w:val="22"/>
        </w:rPr>
      </w:pPr>
    </w:p>
    <w:p w:rsidR="00793901" w:rsidRPr="003D251D" w:rsidRDefault="00793901" w:rsidP="00793901">
      <w:pPr>
        <w:tabs>
          <w:tab w:val="left" w:pos="0"/>
          <w:tab w:val="left" w:pos="284"/>
          <w:tab w:val="left" w:pos="426"/>
        </w:tabs>
        <w:jc w:val="both"/>
        <w:rPr>
          <w:rFonts w:ascii="Montserrat" w:hAnsi="Montserrat"/>
          <w:sz w:val="22"/>
        </w:rPr>
      </w:pPr>
      <w:r w:rsidRPr="003D251D">
        <w:rPr>
          <w:rFonts w:ascii="Montserrat" w:hAnsi="Montserrat"/>
          <w:sz w:val="22"/>
        </w:rPr>
        <w:t>Este plan deberá considerar tanto los procedimientos, instrumentos y personal encargado para la eliminaci</w:t>
      </w:r>
      <w:r w:rsidR="00AE5311" w:rsidRPr="003D251D">
        <w:rPr>
          <w:rFonts w:ascii="Montserrat" w:hAnsi="Montserrat"/>
          <w:sz w:val="22"/>
        </w:rPr>
        <w:t>ón segura de estos medicamentos, sin cargo para “LAS PARTICIPANTES” y entregando para ello copia de los manifiestos correspondientes.</w:t>
      </w:r>
    </w:p>
    <w:p w:rsidR="002C13FC" w:rsidRPr="003D251D" w:rsidRDefault="002C13FC" w:rsidP="007E72E0">
      <w:pPr>
        <w:tabs>
          <w:tab w:val="left" w:pos="0"/>
          <w:tab w:val="left" w:pos="284"/>
          <w:tab w:val="left" w:pos="426"/>
        </w:tabs>
        <w:jc w:val="both"/>
        <w:rPr>
          <w:rFonts w:ascii="Montserrat" w:hAnsi="Montserrat"/>
          <w:sz w:val="22"/>
          <w:szCs w:val="22"/>
        </w:rPr>
      </w:pPr>
    </w:p>
    <w:p w:rsidR="00E743EC" w:rsidRPr="003D251D" w:rsidRDefault="00E743EC" w:rsidP="00114652">
      <w:pPr>
        <w:pStyle w:val="Prrafodelista"/>
        <w:numPr>
          <w:ilvl w:val="1"/>
          <w:numId w:val="9"/>
        </w:numPr>
        <w:tabs>
          <w:tab w:val="left" w:pos="0"/>
        </w:tabs>
        <w:ind w:left="709" w:hanging="567"/>
        <w:contextualSpacing w:val="0"/>
        <w:rPr>
          <w:rFonts w:ascii="Montserrat" w:hAnsi="Montserrat"/>
          <w:b/>
          <w:sz w:val="22"/>
        </w:rPr>
      </w:pPr>
      <w:r w:rsidRPr="003D251D">
        <w:rPr>
          <w:rFonts w:ascii="Montserrat" w:hAnsi="Montserrat"/>
          <w:b/>
          <w:sz w:val="22"/>
        </w:rPr>
        <w:t>Personal de “EL PRESTADOR DEL SERVICIO”, requerido para las Farmacias Hospitalarias</w:t>
      </w:r>
    </w:p>
    <w:p w:rsidR="00E743EC" w:rsidRPr="003D251D" w:rsidRDefault="00E743EC" w:rsidP="009E0493">
      <w:pPr>
        <w:tabs>
          <w:tab w:val="left" w:pos="0"/>
          <w:tab w:val="left" w:pos="284"/>
          <w:tab w:val="left" w:pos="426"/>
        </w:tabs>
        <w:jc w:val="both"/>
        <w:rPr>
          <w:rFonts w:ascii="Montserrat" w:hAnsi="Montserrat"/>
          <w:sz w:val="22"/>
        </w:rPr>
      </w:pPr>
      <w:r w:rsidRPr="003D251D">
        <w:rPr>
          <w:rFonts w:ascii="Montserrat" w:hAnsi="Montserrat"/>
          <w:sz w:val="22"/>
        </w:rPr>
        <w:t>“EL PRESTADOR DEL</w:t>
      </w:r>
      <w:r w:rsidR="00867F83" w:rsidRPr="003D251D">
        <w:rPr>
          <w:rFonts w:ascii="Montserrat" w:hAnsi="Montserrat"/>
          <w:sz w:val="22"/>
        </w:rPr>
        <w:t xml:space="preserve"> </w:t>
      </w:r>
      <w:r w:rsidRPr="003D251D">
        <w:rPr>
          <w:rFonts w:ascii="Montserrat" w:hAnsi="Montserrat"/>
          <w:sz w:val="22"/>
        </w:rPr>
        <w:t xml:space="preserve">SERVICIO” deberá proporcionar </w:t>
      </w:r>
      <w:r w:rsidR="00EC601E" w:rsidRPr="003D251D">
        <w:rPr>
          <w:rFonts w:ascii="Montserrat" w:hAnsi="Montserrat"/>
          <w:sz w:val="22"/>
        </w:rPr>
        <w:t xml:space="preserve">el personal necesario para la operación y funcionamiento de </w:t>
      </w:r>
      <w:r w:rsidR="00867F83" w:rsidRPr="003D251D">
        <w:rPr>
          <w:rFonts w:ascii="Montserrat" w:hAnsi="Montserrat"/>
          <w:sz w:val="22"/>
        </w:rPr>
        <w:t>“</w:t>
      </w:r>
      <w:r w:rsidR="00166F23" w:rsidRPr="003D251D">
        <w:rPr>
          <w:rFonts w:ascii="Montserrat" w:hAnsi="Montserrat"/>
          <w:sz w:val="22"/>
        </w:rPr>
        <w:t>EL SERVICIO”</w:t>
      </w:r>
      <w:r w:rsidR="00EC601E" w:rsidRPr="003D251D">
        <w:rPr>
          <w:rFonts w:ascii="Montserrat" w:hAnsi="Montserrat"/>
          <w:sz w:val="22"/>
        </w:rPr>
        <w:t xml:space="preserve">, </w:t>
      </w:r>
      <w:r w:rsidR="00A82611" w:rsidRPr="003D251D">
        <w:rPr>
          <w:rFonts w:ascii="Montserrat" w:hAnsi="Montserrat"/>
          <w:sz w:val="22"/>
        </w:rPr>
        <w:t xml:space="preserve">en función de las características descritas en las presentes ETAS y considerando </w:t>
      </w:r>
      <w:r w:rsidR="00EC601E" w:rsidRPr="003D251D">
        <w:rPr>
          <w:rFonts w:ascii="Montserrat" w:hAnsi="Montserrat"/>
          <w:sz w:val="22"/>
        </w:rPr>
        <w:t xml:space="preserve">los requerimientos </w:t>
      </w:r>
      <w:r w:rsidR="00867F83" w:rsidRPr="003D251D">
        <w:rPr>
          <w:rFonts w:ascii="Montserrat" w:hAnsi="Montserrat"/>
          <w:sz w:val="22"/>
        </w:rPr>
        <w:t xml:space="preserve">mínimos definidos por </w:t>
      </w:r>
      <w:r w:rsidR="00EC601E" w:rsidRPr="003D251D">
        <w:rPr>
          <w:rFonts w:ascii="Montserrat" w:hAnsi="Montserrat"/>
          <w:sz w:val="22"/>
        </w:rPr>
        <w:t xml:space="preserve">“LAS </w:t>
      </w:r>
      <w:r w:rsidR="00EC601E" w:rsidRPr="00961614">
        <w:rPr>
          <w:rFonts w:ascii="Montserrat" w:hAnsi="Montserrat"/>
          <w:sz w:val="22"/>
        </w:rPr>
        <w:t>PARTICIPANTES”.</w:t>
      </w:r>
      <w:r w:rsidR="0052544D" w:rsidRPr="00961614">
        <w:rPr>
          <w:rFonts w:ascii="Montserrat" w:hAnsi="Montserrat"/>
          <w:sz w:val="22"/>
        </w:rPr>
        <w:t xml:space="preserve"> (Apéndice IV)</w:t>
      </w:r>
    </w:p>
    <w:p w:rsidR="00166F23" w:rsidRPr="003D251D" w:rsidRDefault="00166F23" w:rsidP="009E0493">
      <w:pPr>
        <w:tabs>
          <w:tab w:val="left" w:pos="0"/>
          <w:tab w:val="left" w:pos="284"/>
          <w:tab w:val="left" w:pos="426"/>
        </w:tabs>
        <w:jc w:val="both"/>
        <w:rPr>
          <w:rFonts w:ascii="Montserrat" w:hAnsi="Montserrat"/>
          <w:sz w:val="22"/>
        </w:rPr>
      </w:pPr>
    </w:p>
    <w:p w:rsidR="00166F23" w:rsidRPr="003D251D" w:rsidRDefault="00166F23" w:rsidP="00166F23">
      <w:pPr>
        <w:tabs>
          <w:tab w:val="left" w:pos="0"/>
          <w:tab w:val="left" w:pos="284"/>
          <w:tab w:val="left" w:pos="426"/>
        </w:tabs>
        <w:jc w:val="both"/>
        <w:rPr>
          <w:rFonts w:ascii="Montserrat" w:hAnsi="Montserrat"/>
          <w:sz w:val="22"/>
        </w:rPr>
      </w:pPr>
      <w:r w:rsidRPr="003D251D">
        <w:rPr>
          <w:rFonts w:ascii="Montserrat" w:hAnsi="Montserrat"/>
          <w:sz w:val="22"/>
        </w:rPr>
        <w:t>El personal deberá reunir las especificaciones de escolaridad</w:t>
      </w:r>
      <w:r w:rsidR="007C7D0A" w:rsidRPr="003D251D">
        <w:rPr>
          <w:rFonts w:ascii="Montserrat" w:hAnsi="Montserrat"/>
          <w:sz w:val="22"/>
        </w:rPr>
        <w:t xml:space="preserve"> como profesionales</w:t>
      </w:r>
      <w:r w:rsidR="009A726D" w:rsidRPr="003D251D">
        <w:rPr>
          <w:rFonts w:ascii="Montserrat" w:hAnsi="Montserrat"/>
          <w:sz w:val="22"/>
        </w:rPr>
        <w:t xml:space="preserve"> y/o técnicos</w:t>
      </w:r>
      <w:r w:rsidR="006033BA" w:rsidRPr="003D251D">
        <w:rPr>
          <w:rFonts w:ascii="Montserrat" w:hAnsi="Montserrat"/>
          <w:sz w:val="22"/>
        </w:rPr>
        <w:t xml:space="preserve"> de áreas químico-farmacéuticas</w:t>
      </w:r>
      <w:r w:rsidRPr="003D251D">
        <w:rPr>
          <w:rFonts w:ascii="Montserrat" w:hAnsi="Montserrat"/>
          <w:sz w:val="22"/>
        </w:rPr>
        <w:t xml:space="preserve"> y cumplir con lo establecido por “LAS PARTICIPANTES” en cuanto a horarios, </w:t>
      </w:r>
      <w:r w:rsidR="001C451D" w:rsidRPr="003D251D">
        <w:rPr>
          <w:rFonts w:ascii="Montserrat" w:hAnsi="Montserrat"/>
          <w:sz w:val="22"/>
        </w:rPr>
        <w:t xml:space="preserve">uniformes, </w:t>
      </w:r>
      <w:r w:rsidRPr="003D251D">
        <w:rPr>
          <w:rFonts w:ascii="Montserrat" w:hAnsi="Montserrat"/>
          <w:sz w:val="22"/>
        </w:rPr>
        <w:t>actividades, reglamentos y reglas de carácter general dentro de las instalaciones de la unidad hospitalaria.</w:t>
      </w:r>
    </w:p>
    <w:p w:rsidR="00EC601E" w:rsidRPr="003D251D" w:rsidRDefault="00EC601E" w:rsidP="009E0493">
      <w:pPr>
        <w:tabs>
          <w:tab w:val="left" w:pos="0"/>
          <w:tab w:val="left" w:pos="284"/>
          <w:tab w:val="left" w:pos="426"/>
        </w:tabs>
        <w:jc w:val="both"/>
        <w:rPr>
          <w:rFonts w:ascii="Montserrat" w:hAnsi="Montserrat"/>
          <w:sz w:val="22"/>
        </w:rPr>
      </w:pPr>
    </w:p>
    <w:p w:rsidR="00501247" w:rsidRPr="003D251D" w:rsidRDefault="00EC601E" w:rsidP="009E0493">
      <w:pPr>
        <w:tabs>
          <w:tab w:val="left" w:pos="0"/>
          <w:tab w:val="left" w:pos="284"/>
          <w:tab w:val="left" w:pos="426"/>
        </w:tabs>
        <w:jc w:val="both"/>
        <w:rPr>
          <w:rFonts w:ascii="Montserrat" w:hAnsi="Montserrat"/>
          <w:sz w:val="22"/>
        </w:rPr>
      </w:pPr>
      <w:r w:rsidRPr="003D251D">
        <w:rPr>
          <w:rFonts w:ascii="Montserrat" w:hAnsi="Montserrat"/>
          <w:sz w:val="22"/>
        </w:rPr>
        <w:t xml:space="preserve">“EL PRESTADOR DEL SERVICIO” </w:t>
      </w:r>
      <w:r w:rsidR="00166F23" w:rsidRPr="003D251D">
        <w:rPr>
          <w:rFonts w:ascii="Montserrat" w:hAnsi="Montserrat"/>
          <w:sz w:val="22"/>
        </w:rPr>
        <w:t xml:space="preserve">tendrá la obligación de </w:t>
      </w:r>
      <w:r w:rsidRPr="003D251D">
        <w:rPr>
          <w:rFonts w:ascii="Montserrat" w:hAnsi="Montserrat"/>
          <w:sz w:val="22"/>
        </w:rPr>
        <w:t>proporcionar un listado del personal a su cargo</w:t>
      </w:r>
      <w:r w:rsidR="00166F23" w:rsidRPr="003D251D">
        <w:rPr>
          <w:rFonts w:ascii="Montserrat" w:hAnsi="Montserrat"/>
          <w:sz w:val="22"/>
        </w:rPr>
        <w:t>,</w:t>
      </w:r>
      <w:r w:rsidRPr="003D251D">
        <w:rPr>
          <w:rFonts w:ascii="Montserrat" w:hAnsi="Montserrat"/>
          <w:sz w:val="22"/>
        </w:rPr>
        <w:t xml:space="preserve"> que </w:t>
      </w:r>
      <w:r w:rsidR="00166F23" w:rsidRPr="003D251D">
        <w:rPr>
          <w:rFonts w:ascii="Montserrat" w:hAnsi="Montserrat"/>
          <w:sz w:val="22"/>
        </w:rPr>
        <w:t>laborará</w:t>
      </w:r>
      <w:r w:rsidRPr="003D251D">
        <w:rPr>
          <w:rFonts w:ascii="Montserrat" w:hAnsi="Montserrat"/>
          <w:sz w:val="22"/>
        </w:rPr>
        <w:t xml:space="preserve"> dentro de las instalaci</w:t>
      </w:r>
      <w:r w:rsidR="0073523B" w:rsidRPr="003D251D">
        <w:rPr>
          <w:rFonts w:ascii="Montserrat" w:hAnsi="Montserrat"/>
          <w:sz w:val="22"/>
        </w:rPr>
        <w:t>ones de la</w:t>
      </w:r>
      <w:r w:rsidR="00166F23" w:rsidRPr="003D251D">
        <w:rPr>
          <w:rFonts w:ascii="Montserrat" w:hAnsi="Montserrat"/>
          <w:sz w:val="22"/>
        </w:rPr>
        <w:t>s</w:t>
      </w:r>
      <w:r w:rsidR="0073523B" w:rsidRPr="003D251D">
        <w:rPr>
          <w:rFonts w:ascii="Montserrat" w:hAnsi="Montserrat"/>
          <w:sz w:val="22"/>
        </w:rPr>
        <w:t xml:space="preserve"> unidad</w:t>
      </w:r>
      <w:r w:rsidR="00166F23" w:rsidRPr="003D251D">
        <w:rPr>
          <w:rFonts w:ascii="Montserrat" w:hAnsi="Montserrat"/>
          <w:sz w:val="22"/>
        </w:rPr>
        <w:t>es</w:t>
      </w:r>
      <w:r w:rsidR="0073523B" w:rsidRPr="003D251D">
        <w:rPr>
          <w:rFonts w:ascii="Montserrat" w:hAnsi="Montserrat"/>
          <w:sz w:val="22"/>
        </w:rPr>
        <w:t xml:space="preserve"> hospitalaria</w:t>
      </w:r>
      <w:r w:rsidR="00166F23" w:rsidRPr="003D251D">
        <w:rPr>
          <w:rFonts w:ascii="Montserrat" w:hAnsi="Montserrat"/>
          <w:sz w:val="22"/>
        </w:rPr>
        <w:t>s</w:t>
      </w:r>
      <w:r w:rsidR="0073523B" w:rsidRPr="003D251D">
        <w:rPr>
          <w:rFonts w:ascii="Montserrat" w:hAnsi="Montserrat"/>
          <w:sz w:val="22"/>
        </w:rPr>
        <w:t>,</w:t>
      </w:r>
      <w:r w:rsidR="00501247" w:rsidRPr="003D251D">
        <w:rPr>
          <w:rFonts w:ascii="Montserrat" w:hAnsi="Montserrat"/>
          <w:sz w:val="22"/>
        </w:rPr>
        <w:t xml:space="preserve"> por turnos</w:t>
      </w:r>
      <w:r w:rsidR="00166F23" w:rsidRPr="003D251D">
        <w:rPr>
          <w:rFonts w:ascii="Montserrat" w:hAnsi="Montserrat"/>
          <w:sz w:val="22"/>
        </w:rPr>
        <w:t>, durante</w:t>
      </w:r>
      <w:r w:rsidR="00501247" w:rsidRPr="003D251D">
        <w:rPr>
          <w:rFonts w:ascii="Montserrat" w:hAnsi="Montserrat"/>
          <w:sz w:val="22"/>
        </w:rPr>
        <w:t xml:space="preserve"> las </w:t>
      </w:r>
      <w:r w:rsidR="00501247" w:rsidRPr="00961614">
        <w:rPr>
          <w:rFonts w:ascii="Montserrat" w:hAnsi="Montserrat"/>
          <w:sz w:val="22"/>
        </w:rPr>
        <w:t>24</w:t>
      </w:r>
      <w:r w:rsidR="0038080B" w:rsidRPr="00961614">
        <w:rPr>
          <w:rFonts w:ascii="Montserrat" w:hAnsi="Montserrat"/>
          <w:sz w:val="22"/>
        </w:rPr>
        <w:t xml:space="preserve"> (veinticuatro)</w:t>
      </w:r>
      <w:r w:rsidR="00501247" w:rsidRPr="00961614">
        <w:rPr>
          <w:rFonts w:ascii="Montserrat" w:hAnsi="Montserrat"/>
          <w:sz w:val="22"/>
        </w:rPr>
        <w:t xml:space="preserve"> horas, durante los 365</w:t>
      </w:r>
      <w:r w:rsidR="0038080B" w:rsidRPr="00961614">
        <w:rPr>
          <w:rFonts w:ascii="Montserrat" w:hAnsi="Montserrat"/>
          <w:sz w:val="22"/>
        </w:rPr>
        <w:t xml:space="preserve"> (trecientos sesenta y cinco)</w:t>
      </w:r>
      <w:r w:rsidR="00501247" w:rsidRPr="00961614">
        <w:rPr>
          <w:rFonts w:ascii="Montserrat" w:hAnsi="Montserrat"/>
          <w:sz w:val="22"/>
        </w:rPr>
        <w:t xml:space="preserve"> </w:t>
      </w:r>
      <w:r w:rsidR="00501247" w:rsidRPr="003D251D">
        <w:rPr>
          <w:rFonts w:ascii="Montserrat" w:hAnsi="Montserrat"/>
          <w:sz w:val="22"/>
        </w:rPr>
        <w:t xml:space="preserve">días del año. </w:t>
      </w:r>
    </w:p>
    <w:p w:rsidR="00501247" w:rsidRPr="003D251D" w:rsidRDefault="00501247" w:rsidP="003D251D">
      <w:pPr>
        <w:tabs>
          <w:tab w:val="left" w:pos="0"/>
        </w:tabs>
        <w:rPr>
          <w:rFonts w:ascii="Montserrat" w:hAnsi="Montserrat"/>
          <w:sz w:val="22"/>
        </w:rPr>
      </w:pPr>
    </w:p>
    <w:p w:rsidR="003D251D" w:rsidRPr="003D251D" w:rsidRDefault="003D251D" w:rsidP="003D251D">
      <w:pPr>
        <w:jc w:val="both"/>
        <w:rPr>
          <w:rFonts w:ascii="Montserrat" w:hAnsi="Montserrat"/>
          <w:color w:val="000000"/>
          <w:sz w:val="22"/>
          <w:szCs w:val="22"/>
        </w:rPr>
      </w:pPr>
      <w:r w:rsidRPr="003D251D">
        <w:rPr>
          <w:rFonts w:ascii="Montserrat" w:hAnsi="Montserrat"/>
          <w:color w:val="000000"/>
          <w:sz w:val="22"/>
          <w:szCs w:val="22"/>
        </w:rPr>
        <w:t>“EL PRESTADOR DEL SERVICIO” mantendrá su plantilla de empleados completa y notificará por escrito al administrador del contrato cualquier cambio que realice por rotación de su personal. En este sentido, previo a la entrada, sustitución y/o cambio de algún empleado, el proveedor deberá proporcionar el currículum de los empleados, mismos que deberán cumplir con el perfil, experiencia y especialidad requerido.</w:t>
      </w:r>
    </w:p>
    <w:p w:rsidR="003D251D" w:rsidRPr="003D251D" w:rsidRDefault="003D251D" w:rsidP="003D251D">
      <w:pPr>
        <w:jc w:val="both"/>
        <w:rPr>
          <w:rFonts w:ascii="Montserrat" w:hAnsi="Montserrat"/>
          <w:color w:val="000000"/>
          <w:sz w:val="22"/>
          <w:szCs w:val="22"/>
        </w:rPr>
      </w:pPr>
    </w:p>
    <w:p w:rsidR="003D251D" w:rsidRDefault="003D251D" w:rsidP="003D251D">
      <w:pPr>
        <w:jc w:val="both"/>
        <w:rPr>
          <w:rFonts w:ascii="Montserrat" w:hAnsi="Montserrat"/>
          <w:color w:val="000000"/>
          <w:sz w:val="22"/>
          <w:szCs w:val="22"/>
        </w:rPr>
      </w:pPr>
      <w:r w:rsidRPr="003D251D">
        <w:rPr>
          <w:rFonts w:ascii="Montserrat" w:hAnsi="Montserrat"/>
          <w:color w:val="000000"/>
          <w:sz w:val="22"/>
          <w:szCs w:val="22"/>
        </w:rPr>
        <w:t>El proveedor se obliga a sustituir al empleado que incurra en desacato a los procedimientos y lineamientos de cada unidad hospitalaria. En este sentido, cada unidad hospitalaria será responsable de supervisar que el personal de “EL PRESTADOR DEL SERVICIO”, cumpla con lo establecido en sus PNO’S</w:t>
      </w:r>
    </w:p>
    <w:p w:rsidR="00961614" w:rsidRPr="003D251D" w:rsidRDefault="00961614" w:rsidP="003D251D">
      <w:pPr>
        <w:jc w:val="both"/>
        <w:rPr>
          <w:rFonts w:ascii="Montserrat" w:hAnsi="Montserrat"/>
          <w:color w:val="000000"/>
          <w:sz w:val="22"/>
          <w:szCs w:val="22"/>
        </w:rPr>
      </w:pPr>
    </w:p>
    <w:p w:rsidR="00501247" w:rsidRPr="003D251D" w:rsidRDefault="008B17F1" w:rsidP="008B17F1">
      <w:pPr>
        <w:tabs>
          <w:tab w:val="left" w:pos="0"/>
        </w:tabs>
        <w:jc w:val="both"/>
        <w:rPr>
          <w:rFonts w:ascii="Montserrat" w:hAnsi="Montserrat"/>
          <w:sz w:val="22"/>
        </w:rPr>
      </w:pPr>
      <w:r w:rsidRPr="003D251D">
        <w:rPr>
          <w:rFonts w:ascii="Montserrat" w:hAnsi="Montserrat"/>
          <w:sz w:val="22"/>
        </w:rPr>
        <w:t>Por cada unidad hospitalaria,</w:t>
      </w:r>
      <w:r w:rsidR="001C451D" w:rsidRPr="003D251D">
        <w:rPr>
          <w:rFonts w:ascii="Montserrat" w:hAnsi="Montserrat"/>
          <w:sz w:val="22"/>
        </w:rPr>
        <w:t xml:space="preserve"> “EL PRESTADOR DEL SERVICIO” deberá proporcionar</w:t>
      </w:r>
      <w:r w:rsidRPr="003D251D">
        <w:rPr>
          <w:rFonts w:ascii="Montserrat" w:hAnsi="Montserrat"/>
          <w:sz w:val="22"/>
        </w:rPr>
        <w:t xml:space="preserve"> un responsable sanitario que cumpla con los requisitos establecidos en la Ley General de Salud.</w:t>
      </w:r>
    </w:p>
    <w:p w:rsidR="0052544D" w:rsidRDefault="0052544D">
      <w:pPr>
        <w:rPr>
          <w:rFonts w:ascii="Montserrat" w:hAnsi="Montserrat" w:cs="Segoe UI"/>
          <w:b/>
          <w:sz w:val="22"/>
          <w:szCs w:val="22"/>
        </w:rPr>
      </w:pPr>
    </w:p>
    <w:p w:rsidR="000A686D" w:rsidRPr="003D251D" w:rsidRDefault="000A686D" w:rsidP="00BA13C8">
      <w:pPr>
        <w:pStyle w:val="Prrafodelista"/>
        <w:numPr>
          <w:ilvl w:val="1"/>
          <w:numId w:val="9"/>
        </w:numPr>
        <w:tabs>
          <w:tab w:val="left" w:pos="0"/>
        </w:tabs>
        <w:ind w:left="709" w:hanging="567"/>
        <w:contextualSpacing w:val="0"/>
        <w:rPr>
          <w:rFonts w:ascii="Montserrat" w:hAnsi="Montserrat"/>
          <w:b/>
          <w:sz w:val="22"/>
        </w:rPr>
      </w:pPr>
      <w:r w:rsidRPr="003D251D">
        <w:rPr>
          <w:rFonts w:ascii="Montserrat" w:hAnsi="Montserrat"/>
          <w:b/>
          <w:sz w:val="22"/>
        </w:rPr>
        <w:t>Capacitación</w:t>
      </w:r>
    </w:p>
    <w:p w:rsidR="000A686D" w:rsidRPr="003D251D" w:rsidRDefault="000A686D" w:rsidP="000A686D">
      <w:pPr>
        <w:pStyle w:val="Prrafodelista"/>
        <w:tabs>
          <w:tab w:val="left" w:pos="0"/>
          <w:tab w:val="left" w:pos="284"/>
        </w:tabs>
        <w:ind w:left="0"/>
        <w:rPr>
          <w:rFonts w:ascii="Montserrat" w:hAnsi="Montserrat"/>
          <w:sz w:val="22"/>
        </w:rPr>
      </w:pPr>
      <w:r w:rsidRPr="003D251D">
        <w:rPr>
          <w:rFonts w:ascii="Montserrat" w:hAnsi="Montserrat"/>
          <w:sz w:val="22"/>
        </w:rPr>
        <w:t>“EL PRESTADOR DEL SERVICIO” deberá presentar un programa de capacitación continua para el personal de la unidad hospitalaria</w:t>
      </w:r>
      <w:r w:rsidR="001C451D" w:rsidRPr="003D251D">
        <w:rPr>
          <w:rFonts w:ascii="Montserrat" w:hAnsi="Montserrat"/>
          <w:sz w:val="22"/>
        </w:rPr>
        <w:t xml:space="preserve"> conforme a las necesidades de LAS PARTICIPANTES</w:t>
      </w:r>
      <w:r w:rsidRPr="003D251D">
        <w:rPr>
          <w:rFonts w:ascii="Montserrat" w:hAnsi="Montserrat"/>
          <w:sz w:val="22"/>
        </w:rPr>
        <w:t>, que incluya cuando menos los siguientes elementos:</w:t>
      </w:r>
    </w:p>
    <w:p w:rsidR="000A686D" w:rsidRPr="003D251D" w:rsidRDefault="000A686D" w:rsidP="000A686D">
      <w:pPr>
        <w:pStyle w:val="Prrafodelista"/>
        <w:tabs>
          <w:tab w:val="left" w:pos="0"/>
          <w:tab w:val="left" w:pos="284"/>
        </w:tabs>
        <w:ind w:left="0"/>
        <w:rPr>
          <w:rFonts w:ascii="Montserrat" w:hAnsi="Montserrat"/>
          <w:sz w:val="22"/>
        </w:rPr>
      </w:pPr>
    </w:p>
    <w:p w:rsidR="000A686D" w:rsidRPr="003D251D" w:rsidRDefault="000A686D" w:rsidP="00192917">
      <w:pPr>
        <w:pStyle w:val="Prrafodelista"/>
        <w:numPr>
          <w:ilvl w:val="0"/>
          <w:numId w:val="4"/>
        </w:numPr>
        <w:tabs>
          <w:tab w:val="left" w:pos="0"/>
          <w:tab w:val="left" w:pos="284"/>
        </w:tabs>
        <w:spacing w:after="120"/>
        <w:ind w:left="714" w:hanging="357"/>
        <w:contextualSpacing w:val="0"/>
        <w:rPr>
          <w:rFonts w:ascii="Montserrat" w:hAnsi="Montserrat"/>
          <w:sz w:val="22"/>
        </w:rPr>
      </w:pPr>
      <w:r w:rsidRPr="003D251D">
        <w:rPr>
          <w:rFonts w:ascii="Montserrat" w:hAnsi="Montserrat"/>
          <w:sz w:val="22"/>
        </w:rPr>
        <w:t>Uso técnico del equipo</w:t>
      </w:r>
      <w:r w:rsidR="002218AB" w:rsidRPr="003D251D">
        <w:rPr>
          <w:rFonts w:ascii="Montserrat" w:hAnsi="Montserrat"/>
          <w:sz w:val="22"/>
        </w:rPr>
        <w:t xml:space="preserve"> y medios de control</w:t>
      </w:r>
      <w:r w:rsidRPr="003D251D">
        <w:rPr>
          <w:rFonts w:ascii="Montserrat" w:hAnsi="Montserrat"/>
          <w:sz w:val="22"/>
        </w:rPr>
        <w:t xml:space="preserve"> de</w:t>
      </w:r>
      <w:r w:rsidR="002218AB" w:rsidRPr="003D251D">
        <w:rPr>
          <w:rFonts w:ascii="Montserrat" w:hAnsi="Montserrat"/>
          <w:sz w:val="22"/>
        </w:rPr>
        <w:t xml:space="preserve"> </w:t>
      </w:r>
      <w:r w:rsidR="00B42911" w:rsidRPr="003D251D">
        <w:rPr>
          <w:rFonts w:ascii="Montserrat" w:hAnsi="Montserrat"/>
          <w:sz w:val="22"/>
        </w:rPr>
        <w:t xml:space="preserve">acondicionamiento y </w:t>
      </w:r>
      <w:r w:rsidRPr="003D251D">
        <w:rPr>
          <w:rFonts w:ascii="Montserrat" w:hAnsi="Montserrat"/>
          <w:sz w:val="22"/>
        </w:rPr>
        <w:t xml:space="preserve">dispensación automatizada de medicamento por </w:t>
      </w:r>
      <w:r w:rsidR="00D73D7B" w:rsidRPr="003D251D">
        <w:rPr>
          <w:rFonts w:ascii="Montserrat" w:hAnsi="Montserrat"/>
          <w:sz w:val="22"/>
        </w:rPr>
        <w:t>dosis unitaria</w:t>
      </w:r>
      <w:r w:rsidRPr="003D251D">
        <w:rPr>
          <w:rFonts w:ascii="Montserrat" w:hAnsi="Montserrat"/>
          <w:sz w:val="22"/>
        </w:rPr>
        <w:t>.</w:t>
      </w:r>
    </w:p>
    <w:p w:rsidR="000A686D" w:rsidRPr="003D251D" w:rsidRDefault="000A686D" w:rsidP="00192917">
      <w:pPr>
        <w:pStyle w:val="Prrafodelista"/>
        <w:numPr>
          <w:ilvl w:val="0"/>
          <w:numId w:val="4"/>
        </w:numPr>
        <w:tabs>
          <w:tab w:val="left" w:pos="0"/>
          <w:tab w:val="left" w:pos="284"/>
        </w:tabs>
        <w:spacing w:after="120"/>
        <w:ind w:left="714" w:hanging="357"/>
        <w:contextualSpacing w:val="0"/>
        <w:rPr>
          <w:rFonts w:ascii="Montserrat" w:hAnsi="Montserrat"/>
          <w:sz w:val="22"/>
        </w:rPr>
      </w:pPr>
      <w:r w:rsidRPr="003D251D">
        <w:rPr>
          <w:rFonts w:ascii="Montserrat" w:hAnsi="Montserrat"/>
          <w:sz w:val="22"/>
        </w:rPr>
        <w:t xml:space="preserve">Uso y gestión del </w:t>
      </w:r>
      <w:r w:rsidR="002218AB" w:rsidRPr="003D251D">
        <w:rPr>
          <w:rFonts w:ascii="Montserrat" w:hAnsi="Montserrat"/>
          <w:sz w:val="22"/>
        </w:rPr>
        <w:t>sistema</w:t>
      </w:r>
      <w:r w:rsidRPr="003D251D">
        <w:rPr>
          <w:rFonts w:ascii="Montserrat" w:hAnsi="Montserrat"/>
          <w:sz w:val="22"/>
        </w:rPr>
        <w:t xml:space="preserve"> de administración de la farmacia.</w:t>
      </w:r>
    </w:p>
    <w:p w:rsidR="00F11BEC" w:rsidRPr="003D251D" w:rsidRDefault="00F11BEC" w:rsidP="00192917">
      <w:pPr>
        <w:pStyle w:val="Prrafodelista"/>
        <w:numPr>
          <w:ilvl w:val="0"/>
          <w:numId w:val="4"/>
        </w:numPr>
        <w:tabs>
          <w:tab w:val="left" w:pos="0"/>
          <w:tab w:val="left" w:pos="284"/>
        </w:tabs>
        <w:spacing w:after="120"/>
        <w:ind w:left="714" w:hanging="357"/>
        <w:contextualSpacing w:val="0"/>
        <w:rPr>
          <w:rFonts w:ascii="Montserrat" w:hAnsi="Montserrat"/>
          <w:sz w:val="22"/>
        </w:rPr>
      </w:pPr>
      <w:r w:rsidRPr="003D251D">
        <w:rPr>
          <w:rFonts w:ascii="Montserrat" w:hAnsi="Montserrat"/>
          <w:sz w:val="22"/>
        </w:rPr>
        <w:t>Manejo y control de medicamentos y demás insumos para la salud.</w:t>
      </w:r>
    </w:p>
    <w:p w:rsidR="00F11BEC" w:rsidRPr="003D251D" w:rsidRDefault="00F11BEC" w:rsidP="00192917">
      <w:pPr>
        <w:pStyle w:val="Prrafodelista"/>
        <w:numPr>
          <w:ilvl w:val="0"/>
          <w:numId w:val="4"/>
        </w:numPr>
        <w:tabs>
          <w:tab w:val="left" w:pos="0"/>
          <w:tab w:val="left" w:pos="284"/>
        </w:tabs>
        <w:spacing w:after="120"/>
        <w:ind w:left="714" w:hanging="357"/>
        <w:contextualSpacing w:val="0"/>
        <w:rPr>
          <w:rFonts w:ascii="Montserrat" w:hAnsi="Montserrat"/>
          <w:sz w:val="22"/>
        </w:rPr>
      </w:pPr>
      <w:r w:rsidRPr="003D251D">
        <w:rPr>
          <w:rFonts w:ascii="Montserrat" w:hAnsi="Montserrat"/>
          <w:sz w:val="22"/>
        </w:rPr>
        <w:t>Farmacovigilancia y tecnovigilancia.</w:t>
      </w:r>
    </w:p>
    <w:p w:rsidR="00F11BEC" w:rsidRPr="003D251D" w:rsidRDefault="00F11BEC" w:rsidP="00BA13C8">
      <w:pPr>
        <w:pStyle w:val="Prrafodelista"/>
        <w:numPr>
          <w:ilvl w:val="0"/>
          <w:numId w:val="4"/>
        </w:numPr>
        <w:tabs>
          <w:tab w:val="left" w:pos="0"/>
          <w:tab w:val="left" w:pos="284"/>
        </w:tabs>
        <w:spacing w:after="0"/>
        <w:contextualSpacing w:val="0"/>
        <w:rPr>
          <w:rFonts w:ascii="Montserrat" w:hAnsi="Montserrat"/>
          <w:sz w:val="22"/>
        </w:rPr>
      </w:pPr>
      <w:r w:rsidRPr="003D251D">
        <w:rPr>
          <w:rFonts w:ascii="Montserrat" w:hAnsi="Montserrat"/>
          <w:sz w:val="22"/>
        </w:rPr>
        <w:t>Regulación sanitaria aplicable.</w:t>
      </w:r>
    </w:p>
    <w:p w:rsidR="000A686D" w:rsidRPr="003D251D" w:rsidRDefault="000A686D" w:rsidP="000A686D">
      <w:pPr>
        <w:pStyle w:val="Prrafodelista"/>
        <w:tabs>
          <w:tab w:val="left" w:pos="0"/>
          <w:tab w:val="left" w:pos="284"/>
        </w:tabs>
        <w:rPr>
          <w:rFonts w:ascii="Montserrat" w:hAnsi="Montserrat"/>
          <w:sz w:val="22"/>
        </w:rPr>
      </w:pPr>
    </w:p>
    <w:p w:rsidR="000A686D" w:rsidRPr="003D251D" w:rsidRDefault="000A686D" w:rsidP="000A686D">
      <w:pPr>
        <w:pStyle w:val="Prrafodelista"/>
        <w:tabs>
          <w:tab w:val="left" w:pos="0"/>
          <w:tab w:val="left" w:pos="284"/>
        </w:tabs>
        <w:ind w:left="0"/>
        <w:rPr>
          <w:rFonts w:ascii="Montserrat" w:hAnsi="Montserrat"/>
          <w:sz w:val="22"/>
        </w:rPr>
      </w:pPr>
      <w:r w:rsidRPr="003D251D">
        <w:rPr>
          <w:rFonts w:ascii="Montserrat" w:hAnsi="Montserrat"/>
          <w:sz w:val="22"/>
        </w:rPr>
        <w:t>Cada unidad hospitalaria será la responsable de determinar el personal que deberá recibir esta capacitación</w:t>
      </w:r>
      <w:r w:rsidR="00EB5F43" w:rsidRPr="003D251D">
        <w:rPr>
          <w:rFonts w:ascii="Montserrat" w:hAnsi="Montserrat"/>
          <w:sz w:val="22"/>
        </w:rPr>
        <w:t xml:space="preserve"> por parte de “EL PRESTADOR DEL SERVICIO” o por parte de alguna empresa o asociación calificada que subcontrate para tal efecto</w:t>
      </w:r>
      <w:r w:rsidRPr="003D251D">
        <w:rPr>
          <w:rFonts w:ascii="Montserrat" w:hAnsi="Montserrat"/>
          <w:sz w:val="22"/>
        </w:rPr>
        <w:t xml:space="preserve">, misma que se llevará a cabo a lo largo de la vigencia del contrato. </w:t>
      </w:r>
    </w:p>
    <w:p w:rsidR="000A686D" w:rsidRPr="003D251D" w:rsidRDefault="000A686D" w:rsidP="0059591C">
      <w:pPr>
        <w:pStyle w:val="Prrafodelista"/>
        <w:tabs>
          <w:tab w:val="left" w:pos="0"/>
          <w:tab w:val="left" w:pos="3315"/>
          <w:tab w:val="left" w:pos="5670"/>
        </w:tabs>
        <w:spacing w:after="0"/>
        <w:ind w:left="0"/>
        <w:rPr>
          <w:rFonts w:ascii="Montserrat" w:hAnsi="Montserrat"/>
          <w:sz w:val="22"/>
        </w:rPr>
      </w:pPr>
    </w:p>
    <w:p w:rsidR="000A686D" w:rsidRPr="00961614" w:rsidRDefault="000A686D" w:rsidP="00BA13C8">
      <w:pPr>
        <w:pStyle w:val="Prrafodelista"/>
        <w:numPr>
          <w:ilvl w:val="1"/>
          <w:numId w:val="9"/>
        </w:numPr>
        <w:tabs>
          <w:tab w:val="left" w:pos="0"/>
        </w:tabs>
        <w:ind w:left="709" w:hanging="567"/>
        <w:contextualSpacing w:val="0"/>
        <w:rPr>
          <w:rFonts w:ascii="Montserrat" w:hAnsi="Montserrat"/>
          <w:b/>
          <w:sz w:val="22"/>
        </w:rPr>
      </w:pPr>
      <w:r w:rsidRPr="00961614">
        <w:rPr>
          <w:rFonts w:ascii="Montserrat" w:hAnsi="Montserrat"/>
          <w:b/>
          <w:sz w:val="22"/>
        </w:rPr>
        <w:t>Destino final de los equipos</w:t>
      </w:r>
    </w:p>
    <w:p w:rsidR="000A686D" w:rsidRPr="00961614" w:rsidRDefault="000A686D" w:rsidP="000A686D">
      <w:pPr>
        <w:pStyle w:val="Prrafodelista"/>
        <w:tabs>
          <w:tab w:val="left" w:pos="0"/>
          <w:tab w:val="left" w:pos="426"/>
        </w:tabs>
        <w:ind w:left="0"/>
        <w:rPr>
          <w:rFonts w:ascii="Montserrat" w:hAnsi="Montserrat"/>
          <w:sz w:val="22"/>
        </w:rPr>
      </w:pPr>
      <w:r w:rsidRPr="00961614">
        <w:rPr>
          <w:rFonts w:ascii="Montserrat" w:hAnsi="Montserrat"/>
          <w:sz w:val="22"/>
        </w:rPr>
        <w:t>Al término del contrato</w:t>
      </w:r>
      <w:r w:rsidR="001332A9" w:rsidRPr="00961614">
        <w:rPr>
          <w:rFonts w:ascii="Montserrat" w:hAnsi="Montserrat"/>
          <w:sz w:val="22"/>
        </w:rPr>
        <w:t>,</w:t>
      </w:r>
      <w:r w:rsidRPr="00961614">
        <w:rPr>
          <w:rFonts w:ascii="Montserrat" w:hAnsi="Montserrat"/>
          <w:sz w:val="22"/>
        </w:rPr>
        <w:t xml:space="preserve"> “EL PRESTADOR DEL SERVICIO” entregará</w:t>
      </w:r>
      <w:r w:rsidR="001332A9" w:rsidRPr="00961614">
        <w:rPr>
          <w:rFonts w:ascii="Montserrat" w:hAnsi="Montserrat"/>
          <w:sz w:val="22"/>
        </w:rPr>
        <w:t>,</w:t>
      </w:r>
      <w:r w:rsidRPr="00961614">
        <w:rPr>
          <w:rFonts w:ascii="Montserrat" w:hAnsi="Montserrat"/>
          <w:sz w:val="22"/>
        </w:rPr>
        <w:t xml:space="preserve"> bajo la figura de donación a “LAS PARTICIPANTES”, el mobiliario y equipo que se haya adquirido para la prestación del servicio, cuya expectativa de vida útil supere los 2 años posteriores al término del contrato. Lo anterior, quedará convenido por ambas partes de común acuerdo</w:t>
      </w:r>
      <w:r w:rsidR="001332A9" w:rsidRPr="00961614">
        <w:rPr>
          <w:rFonts w:ascii="Montserrat" w:hAnsi="Montserrat"/>
          <w:sz w:val="22"/>
        </w:rPr>
        <w:t xml:space="preserve"> y el instrumento que lo formaliza se integrará como un Anexo al contrato </w:t>
      </w:r>
      <w:r w:rsidR="0067756A" w:rsidRPr="00961614">
        <w:rPr>
          <w:rFonts w:ascii="Montserrat" w:hAnsi="Montserrat"/>
          <w:sz w:val="22"/>
        </w:rPr>
        <w:t>de “EL SERVICIO”</w:t>
      </w:r>
      <w:r w:rsidRPr="00961614">
        <w:rPr>
          <w:rFonts w:ascii="Montserrat" w:hAnsi="Montserrat"/>
          <w:sz w:val="22"/>
        </w:rPr>
        <w:t>.</w:t>
      </w:r>
    </w:p>
    <w:p w:rsidR="007C6C81" w:rsidRDefault="007C6C81" w:rsidP="000A686D">
      <w:pPr>
        <w:pStyle w:val="Prrafodelista"/>
        <w:tabs>
          <w:tab w:val="left" w:pos="0"/>
          <w:tab w:val="left" w:pos="284"/>
          <w:tab w:val="left" w:pos="426"/>
        </w:tabs>
        <w:ind w:left="0"/>
        <w:rPr>
          <w:rFonts w:ascii="Montserrat" w:hAnsi="Montserrat"/>
          <w:sz w:val="22"/>
        </w:rPr>
      </w:pPr>
    </w:p>
    <w:p w:rsidR="00A84973" w:rsidRDefault="00A84973" w:rsidP="000A686D">
      <w:pPr>
        <w:pStyle w:val="Prrafodelista"/>
        <w:tabs>
          <w:tab w:val="left" w:pos="0"/>
          <w:tab w:val="left" w:pos="284"/>
          <w:tab w:val="left" w:pos="426"/>
        </w:tabs>
        <w:ind w:left="0"/>
        <w:rPr>
          <w:rFonts w:ascii="Montserrat" w:hAnsi="Montserrat"/>
          <w:sz w:val="22"/>
        </w:rPr>
      </w:pPr>
    </w:p>
    <w:p w:rsidR="000A686D" w:rsidRPr="003D251D" w:rsidRDefault="000A686D" w:rsidP="00BA13C8">
      <w:pPr>
        <w:pStyle w:val="Prrafodelista"/>
        <w:numPr>
          <w:ilvl w:val="1"/>
          <w:numId w:val="9"/>
        </w:numPr>
        <w:tabs>
          <w:tab w:val="left" w:pos="0"/>
        </w:tabs>
        <w:ind w:left="709" w:hanging="567"/>
        <w:rPr>
          <w:rFonts w:ascii="Montserrat" w:hAnsi="Montserrat"/>
          <w:b/>
          <w:sz w:val="22"/>
        </w:rPr>
      </w:pPr>
      <w:r w:rsidRPr="003D251D">
        <w:rPr>
          <w:rFonts w:ascii="Montserrat" w:hAnsi="Montserrat"/>
          <w:b/>
          <w:sz w:val="22"/>
        </w:rPr>
        <w:lastRenderedPageBreak/>
        <w:t xml:space="preserve">Cumplimiento de </w:t>
      </w:r>
      <w:r w:rsidR="007D6DBB" w:rsidRPr="003D251D">
        <w:rPr>
          <w:rFonts w:ascii="Montserrat" w:hAnsi="Montserrat"/>
          <w:b/>
          <w:sz w:val="22"/>
        </w:rPr>
        <w:t>normatividad aplicable</w:t>
      </w:r>
    </w:p>
    <w:p w:rsidR="001332A9" w:rsidRDefault="000A686D" w:rsidP="004F150D">
      <w:pPr>
        <w:jc w:val="both"/>
        <w:rPr>
          <w:rFonts w:ascii="Montserrat" w:hAnsi="Montserrat"/>
          <w:color w:val="000000"/>
          <w:sz w:val="22"/>
        </w:rPr>
      </w:pPr>
      <w:r w:rsidRPr="003D251D">
        <w:rPr>
          <w:rFonts w:ascii="Montserrat" w:hAnsi="Montserrat"/>
          <w:color w:val="000000"/>
          <w:sz w:val="22"/>
        </w:rPr>
        <w:t xml:space="preserve">“EL SERVICIO” </w:t>
      </w:r>
      <w:r w:rsidR="00AF4033" w:rsidRPr="003D251D">
        <w:rPr>
          <w:rFonts w:ascii="Montserrat" w:hAnsi="Montserrat"/>
          <w:color w:val="000000"/>
          <w:sz w:val="22"/>
        </w:rPr>
        <w:t>deberá cumplir con</w:t>
      </w:r>
      <w:r w:rsidR="00A33602" w:rsidRPr="003D251D">
        <w:rPr>
          <w:rFonts w:ascii="Montserrat" w:hAnsi="Montserrat"/>
          <w:color w:val="000000"/>
          <w:sz w:val="22"/>
        </w:rPr>
        <w:t xml:space="preserve"> lo señalado en </w:t>
      </w:r>
      <w:r w:rsidR="0077490A" w:rsidRPr="003D251D">
        <w:rPr>
          <w:rFonts w:ascii="Montserrat" w:hAnsi="Montserrat"/>
          <w:color w:val="000000"/>
          <w:sz w:val="22"/>
        </w:rPr>
        <w:t>la Ley General de Salud y su Reglamento; con la edición vigente del</w:t>
      </w:r>
      <w:r w:rsidR="00AF4033" w:rsidRPr="003D251D">
        <w:rPr>
          <w:rFonts w:ascii="Montserrat" w:hAnsi="Montserrat"/>
          <w:color w:val="000000"/>
          <w:sz w:val="22"/>
        </w:rPr>
        <w:t xml:space="preserve"> Suplemento </w:t>
      </w:r>
      <w:r w:rsidR="0077490A" w:rsidRPr="003D251D">
        <w:rPr>
          <w:rFonts w:ascii="Montserrat" w:hAnsi="Montserrat"/>
          <w:color w:val="000000"/>
          <w:sz w:val="22"/>
        </w:rPr>
        <w:t>de Farmacias de la F</w:t>
      </w:r>
      <w:r w:rsidR="00DC1F58" w:rsidRPr="003D251D">
        <w:rPr>
          <w:rFonts w:ascii="Montserrat" w:hAnsi="Montserrat"/>
          <w:color w:val="000000"/>
          <w:sz w:val="22"/>
        </w:rPr>
        <w:t>ARMACOPEA</w:t>
      </w:r>
      <w:r w:rsidR="0077490A" w:rsidRPr="003D251D">
        <w:rPr>
          <w:rFonts w:ascii="Montserrat" w:hAnsi="Montserrat"/>
          <w:color w:val="000000"/>
          <w:sz w:val="22"/>
        </w:rPr>
        <w:t xml:space="preserve"> de los Estados Unidos Mexicanos; </w:t>
      </w:r>
      <w:r w:rsidR="00405FDD" w:rsidRPr="003D251D">
        <w:rPr>
          <w:rFonts w:ascii="Montserrat" w:hAnsi="Montserrat"/>
          <w:color w:val="000000"/>
          <w:sz w:val="22"/>
        </w:rPr>
        <w:t xml:space="preserve">y </w:t>
      </w:r>
      <w:r w:rsidRPr="003D251D">
        <w:rPr>
          <w:rFonts w:ascii="Montserrat" w:hAnsi="Montserrat"/>
          <w:color w:val="000000"/>
          <w:sz w:val="22"/>
        </w:rPr>
        <w:t>las Normas Oficiales Mexicanas y Normas Mexicanas según proceda</w:t>
      </w:r>
      <w:r w:rsidR="001332A9" w:rsidRPr="003D251D">
        <w:rPr>
          <w:rFonts w:ascii="Montserrat" w:hAnsi="Montserrat"/>
          <w:color w:val="000000"/>
          <w:sz w:val="22"/>
        </w:rPr>
        <w:t>, que a continuación se reproducen de forma enunciativa, más no limitativa:</w:t>
      </w:r>
    </w:p>
    <w:p w:rsidR="004F150D" w:rsidRDefault="004F150D" w:rsidP="0019540C">
      <w:pPr>
        <w:spacing w:after="120"/>
        <w:jc w:val="both"/>
        <w:rPr>
          <w:rFonts w:ascii="Montserrat" w:hAnsi="Montserrat"/>
          <w:color w:val="000000"/>
          <w:sz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85"/>
      </w:tblGrid>
      <w:tr w:rsidR="004F150D" w:rsidTr="004F150D">
        <w:trPr>
          <w:trHeight w:val="255"/>
          <w:tblHeader/>
          <w:jc w:val="center"/>
        </w:trPr>
        <w:tc>
          <w:tcPr>
            <w:tcW w:w="7370" w:type="dxa"/>
            <w:gridSpan w:val="2"/>
            <w:shd w:val="clear" w:color="auto" w:fill="D9D9D9" w:themeFill="background1" w:themeFillShade="D9"/>
            <w:vAlign w:val="center"/>
          </w:tcPr>
          <w:p w:rsidR="004F150D" w:rsidRPr="004F5A5A" w:rsidRDefault="004F5A5A" w:rsidP="004F150D">
            <w:pPr>
              <w:jc w:val="center"/>
              <w:rPr>
                <w:rFonts w:ascii="Montserrat" w:hAnsi="Montserrat"/>
                <w:b/>
                <w:color w:val="000000"/>
              </w:rPr>
            </w:pPr>
            <w:r w:rsidRPr="004F5A5A">
              <w:rPr>
                <w:rFonts w:ascii="Montserrat" w:hAnsi="Montserrat"/>
                <w:b/>
                <w:color w:val="000000"/>
              </w:rPr>
              <w:t>Normas Aplicables</w:t>
            </w:r>
          </w:p>
        </w:tc>
      </w:tr>
      <w:tr w:rsidR="0019540C" w:rsidTr="004F150D">
        <w:trPr>
          <w:trHeight w:val="340"/>
          <w:jc w:val="center"/>
        </w:trPr>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NOM-001-SSA1-2010</w:t>
            </w:r>
          </w:p>
        </w:tc>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NOM-073-SSA1-2015</w:t>
            </w:r>
          </w:p>
        </w:tc>
      </w:tr>
      <w:tr w:rsidR="0019540C" w:rsidTr="004F150D">
        <w:trPr>
          <w:trHeight w:val="340"/>
          <w:jc w:val="center"/>
        </w:trPr>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NOM-004-SSA3-2012</w:t>
            </w:r>
          </w:p>
        </w:tc>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NOM-137-SSA1-2008</w:t>
            </w:r>
          </w:p>
        </w:tc>
      </w:tr>
      <w:tr w:rsidR="0019540C" w:rsidTr="00961614">
        <w:trPr>
          <w:trHeight w:val="340"/>
          <w:jc w:val="center"/>
        </w:trPr>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NOM-022-SSA3-2012</w:t>
            </w:r>
          </w:p>
        </w:tc>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NOM-138-SSA1-2016</w:t>
            </w:r>
          </w:p>
        </w:tc>
      </w:tr>
      <w:tr w:rsidR="0019540C" w:rsidTr="00961614">
        <w:trPr>
          <w:trHeight w:val="340"/>
          <w:jc w:val="center"/>
        </w:trPr>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NOM-024-SSA1-2010</w:t>
            </w:r>
          </w:p>
        </w:tc>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NOM-164-SSA1-2015</w:t>
            </w:r>
          </w:p>
        </w:tc>
      </w:tr>
      <w:tr w:rsidR="0019540C" w:rsidTr="00961614">
        <w:trPr>
          <w:trHeight w:val="340"/>
          <w:jc w:val="center"/>
        </w:trPr>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NOM-034-SSA3-2013</w:t>
            </w:r>
          </w:p>
        </w:tc>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NOM-177-SSA1-2013</w:t>
            </w:r>
          </w:p>
        </w:tc>
      </w:tr>
      <w:tr w:rsidR="0019540C" w:rsidTr="004F150D">
        <w:trPr>
          <w:trHeight w:val="340"/>
          <w:jc w:val="center"/>
        </w:trPr>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NOM-045-SSA2-2005</w:t>
            </w:r>
          </w:p>
        </w:tc>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NOM-220-SSA1-2016</w:t>
            </w:r>
          </w:p>
        </w:tc>
      </w:tr>
      <w:tr w:rsidR="0019540C" w:rsidTr="004F150D">
        <w:trPr>
          <w:trHeight w:val="340"/>
          <w:jc w:val="center"/>
        </w:trPr>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NOM-059-SSA1-2015</w:t>
            </w:r>
          </w:p>
        </w:tc>
        <w:tc>
          <w:tcPr>
            <w:tcW w:w="3685" w:type="dxa"/>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NOM-240-SSA1-2012</w:t>
            </w:r>
          </w:p>
        </w:tc>
      </w:tr>
      <w:tr w:rsidR="0019540C" w:rsidTr="004F150D">
        <w:trPr>
          <w:trHeight w:val="340"/>
          <w:jc w:val="center"/>
        </w:trPr>
        <w:tc>
          <w:tcPr>
            <w:tcW w:w="3685" w:type="dxa"/>
            <w:tcBorders>
              <w:bottom w:val="single" w:sz="4" w:space="0" w:color="auto"/>
            </w:tcBorders>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NOM-072-SSA1-2012</w:t>
            </w:r>
          </w:p>
        </w:tc>
        <w:tc>
          <w:tcPr>
            <w:tcW w:w="3685" w:type="dxa"/>
            <w:tcBorders>
              <w:bottom w:val="single" w:sz="4" w:space="0" w:color="auto"/>
            </w:tcBorders>
            <w:vAlign w:val="center"/>
          </w:tcPr>
          <w:p w:rsidR="0019540C" w:rsidRPr="004F150D" w:rsidRDefault="0019540C" w:rsidP="004F150D">
            <w:pPr>
              <w:jc w:val="center"/>
              <w:rPr>
                <w:rFonts w:ascii="Montserrat" w:hAnsi="Montserrat"/>
                <w:color w:val="000000"/>
              </w:rPr>
            </w:pPr>
            <w:r w:rsidRPr="004F150D">
              <w:rPr>
                <w:rFonts w:ascii="Montserrat" w:hAnsi="Montserrat"/>
                <w:color w:val="000000"/>
              </w:rPr>
              <w:t>NMX-BB-110-SCFI-2002</w:t>
            </w:r>
          </w:p>
        </w:tc>
      </w:tr>
    </w:tbl>
    <w:p w:rsidR="004F150D" w:rsidRDefault="004F150D" w:rsidP="00887071">
      <w:pPr>
        <w:pStyle w:val="Prrafodelista"/>
        <w:tabs>
          <w:tab w:val="left" w:pos="0"/>
          <w:tab w:val="left" w:pos="284"/>
          <w:tab w:val="left" w:pos="426"/>
        </w:tabs>
        <w:ind w:left="0"/>
        <w:rPr>
          <w:rFonts w:ascii="Montserrat" w:hAnsi="Montserrat"/>
          <w:sz w:val="22"/>
        </w:rPr>
      </w:pPr>
    </w:p>
    <w:p w:rsidR="000A686D" w:rsidRPr="003D251D" w:rsidRDefault="00111343" w:rsidP="00887071">
      <w:pPr>
        <w:pStyle w:val="Prrafodelista"/>
        <w:tabs>
          <w:tab w:val="left" w:pos="0"/>
          <w:tab w:val="left" w:pos="284"/>
          <w:tab w:val="left" w:pos="426"/>
        </w:tabs>
        <w:ind w:left="0"/>
        <w:rPr>
          <w:rFonts w:ascii="Montserrat" w:hAnsi="Montserrat"/>
          <w:sz w:val="22"/>
        </w:rPr>
      </w:pPr>
      <w:r w:rsidRPr="003D251D">
        <w:rPr>
          <w:rFonts w:ascii="Montserrat" w:hAnsi="Montserrat"/>
          <w:sz w:val="22"/>
        </w:rPr>
        <w:t>A falta de referentes de calidad en normas mexicanas, “EL PROVEEDOR DEL SERVICIO” deberá cumplir</w:t>
      </w:r>
      <w:r w:rsidR="000A686D" w:rsidRPr="003D251D">
        <w:rPr>
          <w:rFonts w:ascii="Montserrat" w:hAnsi="Montserrat"/>
          <w:sz w:val="22"/>
        </w:rPr>
        <w:t xml:space="preserve"> con las Normas Internacionales</w:t>
      </w:r>
      <w:r w:rsidRPr="003D251D">
        <w:rPr>
          <w:rFonts w:ascii="Montserrat" w:hAnsi="Montserrat"/>
          <w:sz w:val="22"/>
        </w:rPr>
        <w:t>,</w:t>
      </w:r>
      <w:r w:rsidR="000A686D" w:rsidRPr="003D251D">
        <w:rPr>
          <w:rFonts w:ascii="Montserrat" w:hAnsi="Montserrat"/>
          <w:sz w:val="22"/>
        </w:rPr>
        <w:t xml:space="preserve"> de conformidad con lo que se establece en el artículo 31 del Reglamento de la Ley de Adquisiciones, Arrendamientos y Servicios del Sector Público, 53 y 55 de la Ley Federal sobre Metrología y Normalización y lo establecido en el presente documento.</w:t>
      </w:r>
    </w:p>
    <w:p w:rsidR="000A686D" w:rsidRPr="003D251D" w:rsidRDefault="000A686D" w:rsidP="000A686D">
      <w:pPr>
        <w:pStyle w:val="Prrafodelista"/>
        <w:tabs>
          <w:tab w:val="left" w:pos="0"/>
          <w:tab w:val="left" w:pos="284"/>
          <w:tab w:val="left" w:pos="426"/>
        </w:tabs>
        <w:ind w:left="0"/>
        <w:rPr>
          <w:rFonts w:ascii="Montserrat" w:hAnsi="Montserrat"/>
          <w:sz w:val="22"/>
        </w:rPr>
      </w:pPr>
    </w:p>
    <w:p w:rsidR="00887071" w:rsidRPr="003D251D" w:rsidRDefault="00887071" w:rsidP="000A686D">
      <w:pPr>
        <w:pStyle w:val="Prrafodelista"/>
        <w:tabs>
          <w:tab w:val="left" w:pos="0"/>
          <w:tab w:val="left" w:pos="284"/>
          <w:tab w:val="left" w:pos="426"/>
        </w:tabs>
        <w:ind w:left="0"/>
        <w:rPr>
          <w:rFonts w:ascii="Montserrat" w:hAnsi="Montserrat"/>
          <w:sz w:val="22"/>
        </w:rPr>
      </w:pPr>
      <w:r w:rsidRPr="003D251D">
        <w:rPr>
          <w:rFonts w:ascii="Montserrat" w:hAnsi="Montserrat"/>
          <w:sz w:val="22"/>
        </w:rPr>
        <w:t xml:space="preserve">“EL PRESTADOR DEL SERVICIO” </w:t>
      </w:r>
      <w:r w:rsidR="00A33602" w:rsidRPr="003D251D">
        <w:rPr>
          <w:rFonts w:ascii="Montserrat" w:hAnsi="Montserrat"/>
          <w:sz w:val="22"/>
        </w:rPr>
        <w:t xml:space="preserve">deberá </w:t>
      </w:r>
      <w:r w:rsidRPr="003D251D">
        <w:rPr>
          <w:rFonts w:ascii="Montserrat" w:hAnsi="Montserrat"/>
          <w:sz w:val="22"/>
        </w:rPr>
        <w:t>contar con certificado de calidad vigente, bajo la norma internacional ISO-9001:2015 con alcance para los procesos de compra, venta, abastecimiento, almacenamiento, distribución, administración de medicamentos y demás insumos para la salud</w:t>
      </w:r>
      <w:r w:rsidR="00311F02" w:rsidRPr="003D251D">
        <w:rPr>
          <w:rFonts w:ascii="Montserrat" w:hAnsi="Montserrat"/>
          <w:sz w:val="22"/>
        </w:rPr>
        <w:t>; así como para llevar a cabo el servicio integral de administración de farmacias, incluyendo la dispensación automatizada de medicamentos.</w:t>
      </w:r>
    </w:p>
    <w:p w:rsidR="00DC1F58" w:rsidRPr="003D251D" w:rsidRDefault="000A686D" w:rsidP="00DC1F58">
      <w:pPr>
        <w:tabs>
          <w:tab w:val="left" w:pos="0"/>
          <w:tab w:val="left" w:pos="284"/>
          <w:tab w:val="left" w:pos="426"/>
        </w:tabs>
        <w:jc w:val="both"/>
        <w:rPr>
          <w:rFonts w:ascii="Montserrat" w:hAnsi="Montserrat"/>
          <w:sz w:val="22"/>
          <w:szCs w:val="22"/>
        </w:rPr>
      </w:pPr>
      <w:r w:rsidRPr="003D251D">
        <w:rPr>
          <w:rFonts w:ascii="Montserrat" w:hAnsi="Montserrat"/>
          <w:sz w:val="22"/>
        </w:rPr>
        <w:t>En el mismo sentido, “EL PRESTADOR DEL SERVICIO” deberá garantizar el cumplimiento de los requisitos establecidos por la COFEPRIS para la autorización de la Licencia Sanitaria y realizar el trámite correspondiente para obtenerla. Al respecto, “EL PRESTADOR DEL SERVICIO” tendrá la obligación de presentar la constancia del inicio de dicho trámite, en un plazo no mayor a 5</w:t>
      </w:r>
      <w:r w:rsidR="00142C48">
        <w:rPr>
          <w:rFonts w:ascii="Montserrat" w:hAnsi="Montserrat"/>
          <w:sz w:val="22"/>
        </w:rPr>
        <w:t xml:space="preserve"> (cinco)</w:t>
      </w:r>
      <w:r w:rsidRPr="003D251D">
        <w:rPr>
          <w:rFonts w:ascii="Montserrat" w:hAnsi="Montserrat"/>
          <w:sz w:val="22"/>
        </w:rPr>
        <w:t xml:space="preserve"> días hábiles pos</w:t>
      </w:r>
      <w:r w:rsidR="00DC1F58" w:rsidRPr="003D251D">
        <w:rPr>
          <w:rFonts w:ascii="Montserrat" w:hAnsi="Montserrat"/>
          <w:sz w:val="22"/>
        </w:rPr>
        <w:t>teriores al inicio de operación y debe</w:t>
      </w:r>
      <w:r w:rsidRPr="003D251D">
        <w:rPr>
          <w:rFonts w:ascii="Montserrat" w:hAnsi="Montserrat"/>
          <w:sz w:val="22"/>
        </w:rPr>
        <w:t xml:space="preserve"> </w:t>
      </w:r>
      <w:r w:rsidR="00DC1F58" w:rsidRPr="003D251D">
        <w:rPr>
          <w:rFonts w:ascii="Montserrat" w:hAnsi="Montserrat"/>
          <w:sz w:val="22"/>
          <w:szCs w:val="22"/>
        </w:rPr>
        <w:t>garantizar el cumplimiento de la normatividad establecida para mantenerla durante el periodo de vigencia del mismo.</w:t>
      </w:r>
    </w:p>
    <w:p w:rsidR="00A33602" w:rsidRPr="003D251D" w:rsidRDefault="00A33602" w:rsidP="00DC1F58">
      <w:pPr>
        <w:tabs>
          <w:tab w:val="left" w:pos="0"/>
          <w:tab w:val="left" w:pos="284"/>
          <w:tab w:val="left" w:pos="426"/>
        </w:tabs>
        <w:jc w:val="both"/>
        <w:rPr>
          <w:rFonts w:ascii="Montserrat" w:hAnsi="Montserrat"/>
          <w:sz w:val="22"/>
          <w:szCs w:val="22"/>
        </w:rPr>
      </w:pPr>
    </w:p>
    <w:p w:rsidR="000A686D" w:rsidRPr="003D251D" w:rsidRDefault="000A686D" w:rsidP="000A686D">
      <w:pPr>
        <w:pStyle w:val="Prrafodelista"/>
        <w:tabs>
          <w:tab w:val="left" w:pos="0"/>
          <w:tab w:val="left" w:pos="284"/>
          <w:tab w:val="left" w:pos="426"/>
        </w:tabs>
        <w:ind w:left="0"/>
        <w:rPr>
          <w:rFonts w:ascii="Montserrat" w:hAnsi="Montserrat"/>
          <w:sz w:val="22"/>
        </w:rPr>
      </w:pPr>
      <w:r w:rsidRPr="003D251D">
        <w:rPr>
          <w:rFonts w:ascii="Montserrat" w:hAnsi="Montserrat"/>
          <w:sz w:val="22"/>
        </w:rPr>
        <w:t>Una vez que se cuente con la licencia sanitaria y aviso de Responsable Sanitario, estos deberán exhibirse en lugar visible.</w:t>
      </w:r>
    </w:p>
    <w:p w:rsidR="000A686D" w:rsidRPr="003D251D" w:rsidRDefault="000A686D" w:rsidP="000A686D">
      <w:pPr>
        <w:pStyle w:val="Prrafodelista"/>
        <w:tabs>
          <w:tab w:val="left" w:pos="0"/>
          <w:tab w:val="left" w:pos="284"/>
          <w:tab w:val="left" w:pos="426"/>
        </w:tabs>
        <w:ind w:left="0"/>
        <w:rPr>
          <w:rFonts w:ascii="Montserrat" w:hAnsi="Montserrat"/>
          <w:sz w:val="22"/>
        </w:rPr>
      </w:pPr>
    </w:p>
    <w:p w:rsidR="000A686D" w:rsidRPr="003D251D" w:rsidRDefault="000B6AD9" w:rsidP="000A686D">
      <w:pPr>
        <w:pStyle w:val="Prrafodelista"/>
        <w:tabs>
          <w:tab w:val="left" w:pos="0"/>
          <w:tab w:val="left" w:pos="284"/>
          <w:tab w:val="left" w:pos="426"/>
        </w:tabs>
        <w:ind w:left="0"/>
        <w:rPr>
          <w:rFonts w:ascii="Montserrat" w:hAnsi="Montserrat"/>
          <w:sz w:val="22"/>
        </w:rPr>
      </w:pPr>
      <w:r w:rsidRPr="003D251D">
        <w:rPr>
          <w:rFonts w:ascii="Montserrat" w:hAnsi="Montserrat"/>
          <w:sz w:val="22"/>
        </w:rPr>
        <w:t>Adicionalmente, c</w:t>
      </w:r>
      <w:r w:rsidR="000A686D" w:rsidRPr="003D251D">
        <w:rPr>
          <w:rFonts w:ascii="Montserrat" w:hAnsi="Montserrat"/>
          <w:sz w:val="22"/>
        </w:rPr>
        <w:t xml:space="preserve">ada unidad hospitalaria contara con un Responsable Sanitario propio que verificará el cumplimiento de la normatividad vigente en la prestación de “EL SERVICIO”. </w:t>
      </w:r>
    </w:p>
    <w:p w:rsidR="000A686D" w:rsidRPr="003D251D" w:rsidRDefault="000A686D" w:rsidP="000A686D">
      <w:pPr>
        <w:pStyle w:val="Prrafodelista"/>
        <w:tabs>
          <w:tab w:val="left" w:pos="0"/>
          <w:tab w:val="left" w:pos="284"/>
          <w:tab w:val="left" w:pos="426"/>
        </w:tabs>
        <w:ind w:left="0"/>
        <w:rPr>
          <w:rFonts w:ascii="Montserrat" w:hAnsi="Montserrat"/>
          <w:sz w:val="22"/>
        </w:rPr>
      </w:pPr>
    </w:p>
    <w:p w:rsidR="000A686D" w:rsidRPr="003D251D" w:rsidRDefault="000A686D" w:rsidP="000A686D">
      <w:pPr>
        <w:pStyle w:val="Prrafodelista"/>
        <w:tabs>
          <w:tab w:val="left" w:pos="0"/>
          <w:tab w:val="left" w:pos="284"/>
          <w:tab w:val="left" w:pos="426"/>
        </w:tabs>
        <w:ind w:left="0"/>
        <w:rPr>
          <w:rFonts w:ascii="Montserrat" w:hAnsi="Montserrat"/>
          <w:sz w:val="22"/>
        </w:rPr>
      </w:pPr>
      <w:r w:rsidRPr="003D251D">
        <w:rPr>
          <w:rFonts w:ascii="Montserrat" w:hAnsi="Montserrat"/>
          <w:sz w:val="22"/>
        </w:rPr>
        <w:t>En caso de que exista alguna actualización en las normas, guías, normas y reglamentos para el manejo de “LOS BIENES” para la operación de “EL SERVICIO”, se deberán realizar los ajustes que correspondan para observar su cumplimiento.</w:t>
      </w:r>
    </w:p>
    <w:p w:rsidR="00311F02" w:rsidRPr="003D251D" w:rsidRDefault="00C81865" w:rsidP="00A33602">
      <w:pPr>
        <w:pStyle w:val="Ttulo3"/>
        <w:tabs>
          <w:tab w:val="clear" w:pos="2160"/>
        </w:tabs>
        <w:spacing w:after="160"/>
        <w:ind w:left="567" w:hanging="425"/>
        <w:jc w:val="both"/>
      </w:pPr>
      <w:bookmarkStart w:id="4" w:name="_Toc27561580"/>
      <w:r w:rsidRPr="003D251D">
        <w:lastRenderedPageBreak/>
        <w:t>CONDICIONES PARA LA TRANSICIÓN DEL SERVICIO</w:t>
      </w:r>
    </w:p>
    <w:p w:rsidR="00C81865" w:rsidRPr="003D251D" w:rsidRDefault="00C81865" w:rsidP="00C81865">
      <w:pPr>
        <w:pStyle w:val="Prrafodelista"/>
        <w:tabs>
          <w:tab w:val="left" w:pos="0"/>
          <w:tab w:val="left" w:pos="284"/>
          <w:tab w:val="left" w:pos="426"/>
        </w:tabs>
        <w:ind w:left="0"/>
        <w:rPr>
          <w:rFonts w:ascii="Montserrat" w:hAnsi="Montserrat"/>
          <w:sz w:val="22"/>
        </w:rPr>
      </w:pPr>
      <w:r w:rsidRPr="003D251D">
        <w:rPr>
          <w:rFonts w:ascii="Montserrat" w:hAnsi="Montserrat"/>
          <w:sz w:val="22"/>
        </w:rPr>
        <w:t xml:space="preserve">“EL PRESTADOR DEL SERVICIO” deberá </w:t>
      </w:r>
      <w:r w:rsidR="005472E8" w:rsidRPr="003D251D">
        <w:rPr>
          <w:rFonts w:ascii="Montserrat" w:hAnsi="Montserrat"/>
          <w:sz w:val="22"/>
        </w:rPr>
        <w:t>acudir a las instalaciones de la unidad hospitalaria</w:t>
      </w:r>
      <w:r w:rsidRPr="003D251D">
        <w:rPr>
          <w:rFonts w:ascii="Montserrat" w:hAnsi="Montserrat"/>
          <w:sz w:val="22"/>
        </w:rPr>
        <w:t xml:space="preserve"> un día hábil </w:t>
      </w:r>
      <w:r w:rsidR="005472E8" w:rsidRPr="003D251D">
        <w:rPr>
          <w:rFonts w:ascii="Montserrat" w:hAnsi="Montserrat"/>
          <w:sz w:val="22"/>
        </w:rPr>
        <w:t xml:space="preserve">después del </w:t>
      </w:r>
      <w:r w:rsidRPr="003D251D">
        <w:rPr>
          <w:rFonts w:ascii="Montserrat" w:hAnsi="Montserrat"/>
          <w:sz w:val="22"/>
        </w:rPr>
        <w:t>fallo</w:t>
      </w:r>
      <w:r w:rsidR="005472E8" w:rsidRPr="003D251D">
        <w:rPr>
          <w:rFonts w:ascii="Montserrat" w:hAnsi="Montserrat"/>
          <w:sz w:val="22"/>
        </w:rPr>
        <w:t>,</w:t>
      </w:r>
      <w:r w:rsidRPr="003D251D">
        <w:rPr>
          <w:rFonts w:ascii="Montserrat" w:hAnsi="Montserrat"/>
          <w:sz w:val="22"/>
        </w:rPr>
        <w:t xml:space="preserve"> para iniciar las adecuaciones que garanticen la continuidad en la operación “EL SERVICIO” y en su caso, coordinar con el proveedor que sustituirá las acciones </w:t>
      </w:r>
      <w:r w:rsidR="005472E8" w:rsidRPr="003D251D">
        <w:rPr>
          <w:rFonts w:ascii="Montserrat" w:hAnsi="Montserrat"/>
          <w:sz w:val="22"/>
        </w:rPr>
        <w:t>que permitan</w:t>
      </w:r>
      <w:r w:rsidRPr="003D251D">
        <w:rPr>
          <w:rFonts w:ascii="Montserrat" w:hAnsi="Montserrat"/>
          <w:sz w:val="22"/>
        </w:rPr>
        <w:t xml:space="preserve"> llevar a cabo la transición del mismo. </w:t>
      </w:r>
    </w:p>
    <w:p w:rsidR="00C81865" w:rsidRPr="003D251D" w:rsidRDefault="00C81865" w:rsidP="00C81865">
      <w:pPr>
        <w:pStyle w:val="Prrafodelista"/>
        <w:tabs>
          <w:tab w:val="left" w:pos="0"/>
          <w:tab w:val="left" w:pos="284"/>
          <w:tab w:val="left" w:pos="426"/>
        </w:tabs>
        <w:ind w:left="0"/>
        <w:rPr>
          <w:rFonts w:ascii="Montserrat" w:hAnsi="Montserrat"/>
          <w:sz w:val="22"/>
        </w:rPr>
      </w:pPr>
    </w:p>
    <w:p w:rsidR="00C81865" w:rsidRPr="003D251D" w:rsidRDefault="00C81865" w:rsidP="00C81865">
      <w:pPr>
        <w:pStyle w:val="Prrafodelista"/>
        <w:tabs>
          <w:tab w:val="left" w:pos="0"/>
          <w:tab w:val="left" w:pos="284"/>
          <w:tab w:val="left" w:pos="426"/>
        </w:tabs>
        <w:ind w:left="0"/>
        <w:rPr>
          <w:rFonts w:ascii="Montserrat" w:hAnsi="Montserrat"/>
          <w:sz w:val="22"/>
        </w:rPr>
      </w:pPr>
      <w:r w:rsidRPr="003D251D">
        <w:rPr>
          <w:rFonts w:ascii="Montserrat" w:hAnsi="Montserrat"/>
          <w:sz w:val="22"/>
        </w:rPr>
        <w:t xml:space="preserve">En este sentido, </w:t>
      </w:r>
      <w:r w:rsidR="005472E8" w:rsidRPr="003D251D">
        <w:rPr>
          <w:rFonts w:ascii="Montserrat" w:hAnsi="Montserrat"/>
          <w:sz w:val="22"/>
        </w:rPr>
        <w:t>elaborará un plan de trabajo para la operación de la f</w:t>
      </w:r>
      <w:r w:rsidRPr="003D251D">
        <w:rPr>
          <w:rFonts w:ascii="Montserrat" w:hAnsi="Montserrat"/>
          <w:sz w:val="22"/>
        </w:rPr>
        <w:t>armacia</w:t>
      </w:r>
      <w:r w:rsidR="005472E8" w:rsidRPr="003D251D">
        <w:rPr>
          <w:rFonts w:ascii="Montserrat" w:hAnsi="Montserrat"/>
          <w:sz w:val="22"/>
        </w:rPr>
        <w:t xml:space="preserve">, mismo que </w:t>
      </w:r>
      <w:r w:rsidRPr="003D251D">
        <w:rPr>
          <w:rFonts w:ascii="Montserrat" w:hAnsi="Montserrat"/>
          <w:sz w:val="22"/>
        </w:rPr>
        <w:t xml:space="preserve">deberá </w:t>
      </w:r>
      <w:r w:rsidR="005472E8" w:rsidRPr="003D251D">
        <w:rPr>
          <w:rFonts w:ascii="Montserrat" w:hAnsi="Montserrat"/>
          <w:sz w:val="22"/>
        </w:rPr>
        <w:t>considerar el cronograma y responsables para</w:t>
      </w:r>
      <w:r w:rsidRPr="003D251D">
        <w:rPr>
          <w:rFonts w:ascii="Montserrat" w:hAnsi="Montserrat"/>
          <w:sz w:val="22"/>
        </w:rPr>
        <w:t>:</w:t>
      </w:r>
    </w:p>
    <w:p w:rsidR="00C81865" w:rsidRPr="003D251D" w:rsidRDefault="00C81865" w:rsidP="00C81865">
      <w:pPr>
        <w:pStyle w:val="Prrafodelista"/>
        <w:tabs>
          <w:tab w:val="left" w:pos="0"/>
          <w:tab w:val="left" w:pos="284"/>
          <w:tab w:val="left" w:pos="426"/>
        </w:tabs>
        <w:ind w:left="0"/>
        <w:rPr>
          <w:rFonts w:ascii="Montserrat" w:hAnsi="Montserrat"/>
          <w:sz w:val="22"/>
        </w:rPr>
      </w:pPr>
    </w:p>
    <w:p w:rsidR="005472E8" w:rsidRPr="003D251D" w:rsidRDefault="00C81865" w:rsidP="00192917">
      <w:pPr>
        <w:pStyle w:val="Prrafodelista"/>
        <w:numPr>
          <w:ilvl w:val="0"/>
          <w:numId w:val="26"/>
        </w:numPr>
        <w:tabs>
          <w:tab w:val="left" w:pos="0"/>
          <w:tab w:val="left" w:pos="284"/>
          <w:tab w:val="left" w:pos="426"/>
        </w:tabs>
        <w:spacing w:after="120"/>
        <w:ind w:left="714" w:hanging="357"/>
        <w:contextualSpacing w:val="0"/>
        <w:rPr>
          <w:rFonts w:ascii="Montserrat" w:hAnsi="Montserrat"/>
          <w:sz w:val="22"/>
        </w:rPr>
      </w:pPr>
      <w:r w:rsidRPr="003D251D">
        <w:rPr>
          <w:rFonts w:ascii="Montserrat" w:hAnsi="Montserrat"/>
          <w:sz w:val="22"/>
        </w:rPr>
        <w:t>Adecua</w:t>
      </w:r>
      <w:r w:rsidR="005472E8" w:rsidRPr="003D251D">
        <w:rPr>
          <w:rFonts w:ascii="Montserrat" w:hAnsi="Montserrat"/>
          <w:sz w:val="22"/>
        </w:rPr>
        <w:t>r</w:t>
      </w:r>
      <w:r w:rsidRPr="003D251D">
        <w:rPr>
          <w:rFonts w:ascii="Montserrat" w:hAnsi="Montserrat"/>
          <w:sz w:val="22"/>
        </w:rPr>
        <w:t xml:space="preserve"> la infraestructura de acuerdo con la normatividad vigente, para la instalación de un sistema de distribución </w:t>
      </w:r>
      <w:r w:rsidR="00D73D7B" w:rsidRPr="003D251D">
        <w:rPr>
          <w:rFonts w:ascii="Montserrat" w:hAnsi="Montserrat"/>
          <w:sz w:val="22"/>
        </w:rPr>
        <w:t>dosis unitaria</w:t>
      </w:r>
      <w:r w:rsidRPr="003D251D">
        <w:rPr>
          <w:rFonts w:ascii="Montserrat" w:hAnsi="Montserrat"/>
          <w:sz w:val="22"/>
        </w:rPr>
        <w:t xml:space="preserve"> </w:t>
      </w:r>
      <w:r w:rsidR="005472E8" w:rsidRPr="003D251D">
        <w:rPr>
          <w:rFonts w:ascii="Montserrat" w:hAnsi="Montserrat"/>
          <w:sz w:val="22"/>
        </w:rPr>
        <w:t>de “LOS BIENES”.</w:t>
      </w:r>
    </w:p>
    <w:p w:rsidR="005472E8" w:rsidRPr="003D251D" w:rsidRDefault="00C81865" w:rsidP="00192917">
      <w:pPr>
        <w:pStyle w:val="Prrafodelista"/>
        <w:numPr>
          <w:ilvl w:val="0"/>
          <w:numId w:val="26"/>
        </w:numPr>
        <w:tabs>
          <w:tab w:val="left" w:pos="0"/>
          <w:tab w:val="left" w:pos="284"/>
          <w:tab w:val="left" w:pos="426"/>
        </w:tabs>
        <w:spacing w:after="120"/>
        <w:ind w:left="714" w:hanging="357"/>
        <w:contextualSpacing w:val="0"/>
        <w:rPr>
          <w:rFonts w:ascii="Montserrat" w:hAnsi="Montserrat"/>
          <w:sz w:val="22"/>
        </w:rPr>
      </w:pPr>
      <w:r w:rsidRPr="003D251D">
        <w:rPr>
          <w:rFonts w:ascii="Montserrat" w:hAnsi="Montserrat"/>
          <w:sz w:val="22"/>
        </w:rPr>
        <w:t>Capacita</w:t>
      </w:r>
      <w:r w:rsidR="005472E8" w:rsidRPr="003D251D">
        <w:rPr>
          <w:rFonts w:ascii="Montserrat" w:hAnsi="Montserrat"/>
          <w:sz w:val="22"/>
        </w:rPr>
        <w:t>r</w:t>
      </w:r>
      <w:r w:rsidRPr="003D251D">
        <w:rPr>
          <w:rFonts w:ascii="Montserrat" w:hAnsi="Montserrat"/>
          <w:sz w:val="22"/>
        </w:rPr>
        <w:t xml:space="preserve"> </w:t>
      </w:r>
      <w:r w:rsidR="005472E8" w:rsidRPr="003D251D">
        <w:rPr>
          <w:rFonts w:ascii="Montserrat" w:hAnsi="Montserrat"/>
          <w:sz w:val="22"/>
        </w:rPr>
        <w:t>al</w:t>
      </w:r>
      <w:r w:rsidRPr="003D251D">
        <w:rPr>
          <w:rFonts w:ascii="Montserrat" w:hAnsi="Montserrat"/>
          <w:sz w:val="22"/>
        </w:rPr>
        <w:t xml:space="preserve"> pe</w:t>
      </w:r>
      <w:r w:rsidR="005472E8" w:rsidRPr="003D251D">
        <w:rPr>
          <w:rFonts w:ascii="Montserrat" w:hAnsi="Montserrat"/>
          <w:sz w:val="22"/>
        </w:rPr>
        <w:t>rsonal para la operación de la f</w:t>
      </w:r>
      <w:r w:rsidRPr="003D251D">
        <w:rPr>
          <w:rFonts w:ascii="Montserrat" w:hAnsi="Montserrat"/>
          <w:sz w:val="22"/>
        </w:rPr>
        <w:t>armacia Intrahospitalaria.</w:t>
      </w:r>
      <w:r w:rsidR="005472E8" w:rsidRPr="003D251D">
        <w:rPr>
          <w:rFonts w:ascii="Montserrat" w:hAnsi="Montserrat"/>
          <w:sz w:val="22"/>
        </w:rPr>
        <w:t xml:space="preserve"> </w:t>
      </w:r>
    </w:p>
    <w:p w:rsidR="00C81865" w:rsidRPr="003D251D" w:rsidRDefault="00C81865" w:rsidP="00192917">
      <w:pPr>
        <w:pStyle w:val="Prrafodelista"/>
        <w:numPr>
          <w:ilvl w:val="0"/>
          <w:numId w:val="26"/>
        </w:numPr>
        <w:tabs>
          <w:tab w:val="left" w:pos="0"/>
          <w:tab w:val="left" w:pos="284"/>
          <w:tab w:val="left" w:pos="426"/>
        </w:tabs>
        <w:spacing w:after="0"/>
        <w:rPr>
          <w:rFonts w:ascii="Montserrat" w:hAnsi="Montserrat"/>
          <w:sz w:val="22"/>
        </w:rPr>
      </w:pPr>
      <w:r w:rsidRPr="003D251D">
        <w:rPr>
          <w:rFonts w:ascii="Montserrat" w:hAnsi="Montserrat"/>
          <w:sz w:val="22"/>
        </w:rPr>
        <w:t>Implementa</w:t>
      </w:r>
      <w:r w:rsidR="005472E8" w:rsidRPr="003D251D">
        <w:rPr>
          <w:rFonts w:ascii="Montserrat" w:hAnsi="Montserrat"/>
          <w:sz w:val="22"/>
        </w:rPr>
        <w:t xml:space="preserve">r </w:t>
      </w:r>
      <w:r w:rsidRPr="003D251D">
        <w:rPr>
          <w:rFonts w:ascii="Montserrat" w:hAnsi="Montserrat"/>
          <w:sz w:val="22"/>
        </w:rPr>
        <w:t xml:space="preserve">los PNO´S de acuerdo </w:t>
      </w:r>
      <w:r w:rsidR="005472E8" w:rsidRPr="003D251D">
        <w:rPr>
          <w:rFonts w:ascii="Montserrat" w:hAnsi="Montserrat"/>
          <w:sz w:val="22"/>
        </w:rPr>
        <w:t xml:space="preserve">a la normatividad y lineamientos de cada unidad hospitalaria, </w:t>
      </w:r>
      <w:r w:rsidRPr="003D251D">
        <w:rPr>
          <w:rFonts w:ascii="Montserrat" w:hAnsi="Montserrat"/>
          <w:sz w:val="22"/>
        </w:rPr>
        <w:t>durante la vigencia del contrato y de acuerdo a la normatividad vigente.</w:t>
      </w:r>
    </w:p>
    <w:p w:rsidR="00AE5311" w:rsidRPr="003D251D" w:rsidRDefault="00AE5311" w:rsidP="00F3652B">
      <w:pPr>
        <w:tabs>
          <w:tab w:val="left" w:pos="0"/>
          <w:tab w:val="left" w:pos="284"/>
          <w:tab w:val="left" w:pos="426"/>
        </w:tabs>
        <w:jc w:val="both"/>
        <w:rPr>
          <w:rFonts w:ascii="Montserrat" w:hAnsi="Montserrat"/>
          <w:sz w:val="22"/>
        </w:rPr>
      </w:pPr>
    </w:p>
    <w:p w:rsidR="000A686D" w:rsidRPr="003D251D" w:rsidRDefault="000A686D" w:rsidP="00A33602">
      <w:pPr>
        <w:pStyle w:val="Ttulo3"/>
        <w:tabs>
          <w:tab w:val="clear" w:pos="2160"/>
        </w:tabs>
        <w:spacing w:after="160"/>
        <w:ind w:left="567" w:hanging="425"/>
      </w:pPr>
      <w:r w:rsidRPr="003D251D">
        <w:t>PROPUESTA ECONÓMICA</w:t>
      </w:r>
      <w:bookmarkEnd w:id="4"/>
    </w:p>
    <w:p w:rsidR="000A686D" w:rsidRPr="003D251D" w:rsidRDefault="000A686D" w:rsidP="00A33602">
      <w:pPr>
        <w:tabs>
          <w:tab w:val="left" w:pos="0"/>
          <w:tab w:val="left" w:pos="284"/>
        </w:tabs>
        <w:ind w:right="40"/>
        <w:jc w:val="both"/>
        <w:rPr>
          <w:rFonts w:ascii="Montserrat" w:hAnsi="Montserrat"/>
          <w:sz w:val="22"/>
          <w:szCs w:val="22"/>
        </w:rPr>
      </w:pPr>
      <w:r w:rsidRPr="003D251D">
        <w:rPr>
          <w:rFonts w:ascii="Montserrat" w:hAnsi="Montserrat"/>
          <w:sz w:val="22"/>
          <w:szCs w:val="22"/>
        </w:rPr>
        <w:t xml:space="preserve">La contratación se adjudicará por unidad hospitalaria, considerando la oferta que resulte solvente al cumplir con los requisitos legales, técnicos y económicos establecidos en las presentes “ETAS”, y que por tanto, garanticen el cumplimiento de las obligaciones respectivas. </w:t>
      </w:r>
    </w:p>
    <w:p w:rsidR="00A33602" w:rsidRPr="003D251D" w:rsidRDefault="00A33602" w:rsidP="00A33602">
      <w:pPr>
        <w:tabs>
          <w:tab w:val="left" w:pos="0"/>
          <w:tab w:val="left" w:pos="284"/>
        </w:tabs>
        <w:ind w:right="40"/>
        <w:jc w:val="both"/>
        <w:rPr>
          <w:rFonts w:ascii="Montserrat" w:hAnsi="Montserrat"/>
          <w:sz w:val="22"/>
          <w:szCs w:val="22"/>
        </w:rPr>
      </w:pPr>
    </w:p>
    <w:p w:rsidR="00B66E96" w:rsidRPr="003D251D" w:rsidRDefault="000A686D" w:rsidP="00A33602">
      <w:pPr>
        <w:tabs>
          <w:tab w:val="left" w:pos="0"/>
          <w:tab w:val="left" w:pos="284"/>
        </w:tabs>
        <w:ind w:right="40"/>
        <w:jc w:val="both"/>
        <w:rPr>
          <w:rFonts w:ascii="Montserrat" w:hAnsi="Montserrat"/>
          <w:sz w:val="22"/>
        </w:rPr>
      </w:pPr>
      <w:r w:rsidRPr="003D251D">
        <w:rPr>
          <w:rFonts w:ascii="Montserrat" w:hAnsi="Montserrat"/>
          <w:sz w:val="22"/>
          <w:szCs w:val="22"/>
        </w:rPr>
        <w:t>Las propuestas económicas deben presentarse desglosando</w:t>
      </w:r>
      <w:r w:rsidR="001F2A87" w:rsidRPr="003D251D">
        <w:rPr>
          <w:rFonts w:ascii="Montserrat" w:hAnsi="Montserrat"/>
          <w:sz w:val="22"/>
          <w:szCs w:val="22"/>
        </w:rPr>
        <w:t xml:space="preserve"> los costos por</w:t>
      </w:r>
      <w:r w:rsidR="001F2A87" w:rsidRPr="003D251D">
        <w:rPr>
          <w:rFonts w:ascii="Montserrat" w:hAnsi="Montserrat"/>
          <w:sz w:val="22"/>
        </w:rPr>
        <w:t xml:space="preserve"> s</w:t>
      </w:r>
      <w:r w:rsidRPr="003D251D">
        <w:rPr>
          <w:rFonts w:ascii="Montserrat" w:hAnsi="Montserrat"/>
          <w:sz w:val="22"/>
        </w:rPr>
        <w:t xml:space="preserve">ervicio de almacén, administración, </w:t>
      </w:r>
      <w:r w:rsidR="001F2A87" w:rsidRPr="003D251D">
        <w:rPr>
          <w:rFonts w:ascii="Montserrat" w:hAnsi="Montserrat"/>
          <w:sz w:val="22"/>
        </w:rPr>
        <w:t xml:space="preserve">conservación, acondicionamiento, </w:t>
      </w:r>
      <w:r w:rsidRPr="003D251D">
        <w:rPr>
          <w:rFonts w:ascii="Montserrat" w:hAnsi="Montserrat"/>
          <w:sz w:val="22"/>
        </w:rPr>
        <w:t xml:space="preserve">y dispensación de “LOS BIENES”. </w:t>
      </w:r>
    </w:p>
    <w:p w:rsidR="00A33602" w:rsidRPr="003D251D" w:rsidRDefault="00A33602" w:rsidP="00A33602">
      <w:pPr>
        <w:tabs>
          <w:tab w:val="left" w:pos="0"/>
          <w:tab w:val="left" w:pos="284"/>
        </w:tabs>
        <w:ind w:right="40"/>
        <w:jc w:val="both"/>
        <w:rPr>
          <w:rFonts w:ascii="Montserrat" w:hAnsi="Montserrat"/>
          <w:sz w:val="22"/>
        </w:rPr>
      </w:pPr>
    </w:p>
    <w:p w:rsidR="000A686D" w:rsidRPr="003D251D" w:rsidRDefault="001F2A87" w:rsidP="00A33602">
      <w:pPr>
        <w:tabs>
          <w:tab w:val="left" w:pos="0"/>
          <w:tab w:val="left" w:pos="284"/>
        </w:tabs>
        <w:ind w:right="40"/>
        <w:jc w:val="both"/>
        <w:rPr>
          <w:rFonts w:ascii="Montserrat" w:hAnsi="Montserrat"/>
          <w:sz w:val="22"/>
        </w:rPr>
      </w:pPr>
      <w:r w:rsidRPr="003D251D">
        <w:rPr>
          <w:rFonts w:ascii="Montserrat" w:hAnsi="Montserrat"/>
          <w:sz w:val="22"/>
        </w:rPr>
        <w:t xml:space="preserve">Dentro de la propuesta </w:t>
      </w:r>
      <w:r w:rsidR="00B66E96" w:rsidRPr="003D251D">
        <w:rPr>
          <w:rFonts w:ascii="Montserrat" w:hAnsi="Montserrat"/>
          <w:sz w:val="22"/>
        </w:rPr>
        <w:t xml:space="preserve">económica </w:t>
      </w:r>
      <w:r w:rsidRPr="003D251D">
        <w:rPr>
          <w:rFonts w:ascii="Montserrat" w:hAnsi="Montserrat"/>
          <w:sz w:val="22"/>
        </w:rPr>
        <w:t>deberán considerarse</w:t>
      </w:r>
      <w:r w:rsidR="000A686D" w:rsidRPr="003D251D">
        <w:rPr>
          <w:rFonts w:ascii="Montserrat" w:hAnsi="Montserrat"/>
          <w:sz w:val="22"/>
        </w:rPr>
        <w:t xml:space="preserve"> los servicios que “EL PRESTADOR DEL SERVICIO” otorgue </w:t>
      </w:r>
      <w:r w:rsidRPr="003D251D">
        <w:rPr>
          <w:rFonts w:ascii="Montserrat" w:hAnsi="Montserrat"/>
          <w:sz w:val="22"/>
        </w:rPr>
        <w:t xml:space="preserve">en función de las </w:t>
      </w:r>
      <w:r w:rsidR="00B66E96" w:rsidRPr="003D251D">
        <w:rPr>
          <w:rFonts w:ascii="Montserrat" w:hAnsi="Montserrat"/>
          <w:sz w:val="22"/>
        </w:rPr>
        <w:t>características</w:t>
      </w:r>
      <w:r w:rsidRPr="003D251D">
        <w:rPr>
          <w:rFonts w:ascii="Montserrat" w:hAnsi="Montserrat"/>
          <w:sz w:val="22"/>
        </w:rPr>
        <w:t xml:space="preserve"> descritas en las presentes ETAS, </w:t>
      </w:r>
      <w:r w:rsidR="000A686D" w:rsidRPr="003D251D">
        <w:rPr>
          <w:rFonts w:ascii="Montserrat" w:hAnsi="Montserrat"/>
          <w:sz w:val="22"/>
        </w:rPr>
        <w:t>incluyendo el personal, equipamiento, sistema informático y la capacitación de personal</w:t>
      </w:r>
      <w:r w:rsidR="00B66E96" w:rsidRPr="003D251D">
        <w:rPr>
          <w:rFonts w:ascii="Montserrat" w:hAnsi="Montserrat"/>
          <w:sz w:val="22"/>
        </w:rPr>
        <w:t>,</w:t>
      </w:r>
      <w:r w:rsidR="000A686D" w:rsidRPr="003D251D">
        <w:rPr>
          <w:rFonts w:ascii="Montserrat" w:hAnsi="Montserrat"/>
          <w:sz w:val="22"/>
        </w:rPr>
        <w:t xml:space="preserve"> para dar cumplimiento a “EL SERVICIO”.</w:t>
      </w:r>
    </w:p>
    <w:p w:rsidR="00A3348A" w:rsidRDefault="00A3348A" w:rsidP="00A33602">
      <w:pPr>
        <w:tabs>
          <w:tab w:val="left" w:pos="0"/>
          <w:tab w:val="left" w:pos="284"/>
        </w:tabs>
        <w:ind w:right="40"/>
        <w:jc w:val="both"/>
        <w:rPr>
          <w:rFonts w:ascii="Montserrat" w:hAnsi="Montserrat"/>
          <w:sz w:val="22"/>
        </w:rPr>
      </w:pPr>
    </w:p>
    <w:p w:rsidR="00B66E96" w:rsidRPr="003D251D" w:rsidRDefault="00B66E96" w:rsidP="00A33602">
      <w:pPr>
        <w:tabs>
          <w:tab w:val="left" w:pos="0"/>
          <w:tab w:val="left" w:pos="284"/>
        </w:tabs>
        <w:ind w:right="40"/>
        <w:jc w:val="both"/>
        <w:rPr>
          <w:rFonts w:ascii="Montserrat" w:hAnsi="Montserrat"/>
          <w:sz w:val="22"/>
        </w:rPr>
      </w:pPr>
      <w:r w:rsidRPr="003D251D">
        <w:rPr>
          <w:rFonts w:ascii="Montserrat" w:hAnsi="Montserrat"/>
          <w:sz w:val="22"/>
        </w:rPr>
        <w:t>La prestación de “EL SER</w:t>
      </w:r>
      <w:r w:rsidR="00A33602" w:rsidRPr="003D251D">
        <w:rPr>
          <w:rFonts w:ascii="Montserrat" w:hAnsi="Montserrat"/>
          <w:sz w:val="22"/>
        </w:rPr>
        <w:t>VICIO” constará de dos partidas:</w:t>
      </w:r>
    </w:p>
    <w:p w:rsidR="00A33602" w:rsidRPr="003D251D" w:rsidRDefault="00A33602" w:rsidP="00A33602">
      <w:pPr>
        <w:tabs>
          <w:tab w:val="left" w:pos="0"/>
          <w:tab w:val="left" w:pos="284"/>
        </w:tabs>
        <w:ind w:right="40"/>
        <w:jc w:val="both"/>
        <w:rPr>
          <w:rFonts w:ascii="Montserrat" w:hAnsi="Montserrat"/>
          <w:sz w:val="22"/>
        </w:rPr>
      </w:pPr>
    </w:p>
    <w:p w:rsidR="007C7462" w:rsidRPr="00961614" w:rsidRDefault="00405FDD" w:rsidP="00A33602">
      <w:pPr>
        <w:pStyle w:val="Ttulo2"/>
        <w:numPr>
          <w:ilvl w:val="0"/>
          <w:numId w:val="12"/>
        </w:numPr>
        <w:rPr>
          <w:b w:val="0"/>
        </w:rPr>
      </w:pPr>
      <w:r w:rsidRPr="00961614">
        <w:rPr>
          <w:b w:val="0"/>
        </w:rPr>
        <w:t>Administración</w:t>
      </w:r>
      <w:r w:rsidR="00B66E96" w:rsidRPr="00961614">
        <w:rPr>
          <w:b w:val="0"/>
        </w:rPr>
        <w:t xml:space="preserve"> </w:t>
      </w:r>
      <w:r w:rsidR="00A3348A" w:rsidRPr="00961614">
        <w:rPr>
          <w:b w:val="0"/>
        </w:rPr>
        <w:t xml:space="preserve">del Servicio de </w:t>
      </w:r>
      <w:r w:rsidR="00961614" w:rsidRPr="00961614">
        <w:rPr>
          <w:b w:val="0"/>
        </w:rPr>
        <w:t>F</w:t>
      </w:r>
      <w:r w:rsidR="00A3348A" w:rsidRPr="00961614">
        <w:rPr>
          <w:b w:val="0"/>
        </w:rPr>
        <w:t>armacia</w:t>
      </w:r>
      <w:r w:rsidR="00961614" w:rsidRPr="00961614">
        <w:rPr>
          <w:b w:val="0"/>
        </w:rPr>
        <w:t xml:space="preserve"> par Medicamentos</w:t>
      </w:r>
      <w:r w:rsidR="00B66E96" w:rsidRPr="00961614">
        <w:rPr>
          <w:b w:val="0"/>
        </w:rPr>
        <w:t>.</w:t>
      </w:r>
    </w:p>
    <w:p w:rsidR="000A686D" w:rsidRDefault="00405FDD" w:rsidP="0077254D">
      <w:pPr>
        <w:pStyle w:val="Ttulo2"/>
        <w:numPr>
          <w:ilvl w:val="0"/>
          <w:numId w:val="12"/>
        </w:numPr>
        <w:tabs>
          <w:tab w:val="left" w:pos="0"/>
          <w:tab w:val="left" w:pos="284"/>
        </w:tabs>
        <w:ind w:right="40"/>
        <w:jc w:val="both"/>
        <w:rPr>
          <w:b w:val="0"/>
        </w:rPr>
      </w:pPr>
      <w:r w:rsidRPr="00961614">
        <w:rPr>
          <w:b w:val="0"/>
        </w:rPr>
        <w:t>Administración de</w:t>
      </w:r>
      <w:r w:rsidR="00961614" w:rsidRPr="00961614">
        <w:rPr>
          <w:b w:val="0"/>
        </w:rPr>
        <w:t>l Servicio de Farmacia para M</w:t>
      </w:r>
      <w:r w:rsidR="00B66E96" w:rsidRPr="00961614">
        <w:rPr>
          <w:b w:val="0"/>
        </w:rPr>
        <w:t xml:space="preserve">aterial de </w:t>
      </w:r>
      <w:r w:rsidR="00961614" w:rsidRPr="00961614">
        <w:rPr>
          <w:b w:val="0"/>
        </w:rPr>
        <w:t>C</w:t>
      </w:r>
      <w:r w:rsidR="00B66E96" w:rsidRPr="00961614">
        <w:rPr>
          <w:b w:val="0"/>
        </w:rPr>
        <w:t>uración</w:t>
      </w:r>
      <w:r w:rsidR="00961614" w:rsidRPr="00961614">
        <w:rPr>
          <w:b w:val="0"/>
        </w:rPr>
        <w:t>.</w:t>
      </w:r>
    </w:p>
    <w:p w:rsidR="00961614" w:rsidRPr="00961614" w:rsidRDefault="00961614" w:rsidP="00961614"/>
    <w:p w:rsidR="000A686D" w:rsidRPr="003D251D" w:rsidRDefault="000A686D" w:rsidP="007B3D98">
      <w:pPr>
        <w:pStyle w:val="Ttulo3"/>
        <w:tabs>
          <w:tab w:val="clear" w:pos="2160"/>
        </w:tabs>
        <w:ind w:left="567" w:hanging="425"/>
      </w:pPr>
      <w:bookmarkStart w:id="5" w:name="_Toc27561581"/>
      <w:r w:rsidRPr="003D251D">
        <w:t>VIGENCIA DEL CONTRATO</w:t>
      </w:r>
      <w:bookmarkEnd w:id="5"/>
    </w:p>
    <w:p w:rsidR="000A686D" w:rsidRPr="003D251D" w:rsidRDefault="000A686D" w:rsidP="004625FF">
      <w:pPr>
        <w:pStyle w:val="Prrafodelista"/>
        <w:tabs>
          <w:tab w:val="left" w:pos="0"/>
          <w:tab w:val="left" w:pos="284"/>
          <w:tab w:val="left" w:pos="426"/>
        </w:tabs>
        <w:ind w:left="0"/>
        <w:rPr>
          <w:rFonts w:ascii="Montserrat" w:hAnsi="Montserrat"/>
          <w:sz w:val="22"/>
        </w:rPr>
      </w:pPr>
    </w:p>
    <w:p w:rsidR="000A686D" w:rsidRPr="00A84973" w:rsidRDefault="00B66E96" w:rsidP="004625FF">
      <w:pPr>
        <w:pStyle w:val="Prrafodelista"/>
        <w:tabs>
          <w:tab w:val="left" w:pos="0"/>
          <w:tab w:val="left" w:pos="284"/>
          <w:tab w:val="left" w:pos="426"/>
        </w:tabs>
        <w:ind w:left="0"/>
        <w:rPr>
          <w:rFonts w:ascii="Montserrat" w:hAnsi="Montserrat"/>
          <w:sz w:val="22"/>
        </w:rPr>
      </w:pPr>
      <w:r w:rsidRPr="00A84973">
        <w:rPr>
          <w:rFonts w:ascii="Montserrat" w:hAnsi="Montserrat"/>
          <w:sz w:val="22"/>
        </w:rPr>
        <w:t>36</w:t>
      </w:r>
      <w:r w:rsidR="00A3348A" w:rsidRPr="00A84973">
        <w:rPr>
          <w:rFonts w:ascii="Montserrat" w:hAnsi="Montserrat"/>
          <w:sz w:val="22"/>
        </w:rPr>
        <w:t xml:space="preserve"> (treinta y seis)</w:t>
      </w:r>
      <w:r w:rsidRPr="00A84973">
        <w:rPr>
          <w:rFonts w:ascii="Montserrat" w:hAnsi="Montserrat"/>
          <w:sz w:val="22"/>
        </w:rPr>
        <w:t xml:space="preserve"> meses</w:t>
      </w:r>
    </w:p>
    <w:p w:rsidR="000A686D" w:rsidRPr="003D251D" w:rsidRDefault="000A686D" w:rsidP="007E32A8">
      <w:pPr>
        <w:pStyle w:val="Prrafodelista"/>
        <w:tabs>
          <w:tab w:val="left" w:pos="0"/>
          <w:tab w:val="left" w:pos="284"/>
          <w:tab w:val="left" w:pos="426"/>
        </w:tabs>
        <w:spacing w:after="0"/>
        <w:ind w:left="0"/>
        <w:rPr>
          <w:rFonts w:ascii="Montserrat" w:hAnsi="Montserrat"/>
          <w:sz w:val="22"/>
        </w:rPr>
      </w:pPr>
    </w:p>
    <w:p w:rsidR="000A686D" w:rsidRPr="003D251D" w:rsidRDefault="000A686D" w:rsidP="007B3D98">
      <w:pPr>
        <w:pStyle w:val="Ttulo3"/>
        <w:tabs>
          <w:tab w:val="clear" w:pos="2160"/>
        </w:tabs>
        <w:ind w:left="567" w:hanging="425"/>
      </w:pPr>
      <w:bookmarkStart w:id="6" w:name="_Toc27561582"/>
      <w:r w:rsidRPr="003D251D">
        <w:t>TIPO DE CONTRATO Y PARTIDA PRESUPUESTAL</w:t>
      </w:r>
      <w:bookmarkEnd w:id="6"/>
    </w:p>
    <w:p w:rsidR="00B66E96" w:rsidRPr="003D251D" w:rsidRDefault="00B66E96" w:rsidP="000A686D">
      <w:pPr>
        <w:tabs>
          <w:tab w:val="left" w:pos="0"/>
          <w:tab w:val="left" w:pos="284"/>
        </w:tabs>
        <w:ind w:right="40"/>
        <w:jc w:val="both"/>
        <w:rPr>
          <w:rFonts w:ascii="Montserrat" w:hAnsi="Montserrat"/>
          <w:sz w:val="22"/>
          <w:szCs w:val="22"/>
        </w:rPr>
      </w:pPr>
    </w:p>
    <w:p w:rsidR="000A686D" w:rsidRPr="003D251D" w:rsidRDefault="000A686D" w:rsidP="000A686D">
      <w:pPr>
        <w:tabs>
          <w:tab w:val="left" w:pos="0"/>
          <w:tab w:val="left" w:pos="284"/>
        </w:tabs>
        <w:ind w:right="40"/>
        <w:jc w:val="both"/>
        <w:rPr>
          <w:rFonts w:ascii="Montserrat" w:hAnsi="Montserrat"/>
          <w:sz w:val="22"/>
          <w:szCs w:val="22"/>
        </w:rPr>
      </w:pPr>
      <w:r w:rsidRPr="003D251D">
        <w:rPr>
          <w:rFonts w:ascii="Montserrat" w:hAnsi="Montserrat"/>
          <w:sz w:val="22"/>
          <w:szCs w:val="22"/>
        </w:rPr>
        <w:t>Con fundamento en el artículo 47 de la LAASSP y 85 de su Reglamento el contrato a celebrar será abierto.</w:t>
      </w:r>
    </w:p>
    <w:p w:rsidR="000A686D" w:rsidRPr="003D251D" w:rsidRDefault="000A686D" w:rsidP="000A686D">
      <w:pPr>
        <w:tabs>
          <w:tab w:val="left" w:pos="0"/>
          <w:tab w:val="left" w:pos="284"/>
        </w:tabs>
        <w:ind w:right="40"/>
        <w:jc w:val="both"/>
        <w:rPr>
          <w:rFonts w:ascii="Montserrat" w:hAnsi="Montserrat"/>
          <w:sz w:val="22"/>
          <w:szCs w:val="22"/>
        </w:rPr>
      </w:pPr>
    </w:p>
    <w:p w:rsidR="000A686D" w:rsidRPr="003D251D" w:rsidRDefault="000A686D" w:rsidP="000A686D">
      <w:pPr>
        <w:tabs>
          <w:tab w:val="left" w:pos="0"/>
          <w:tab w:val="left" w:pos="284"/>
        </w:tabs>
        <w:ind w:right="40"/>
        <w:jc w:val="both"/>
        <w:rPr>
          <w:rFonts w:ascii="Montserrat" w:hAnsi="Montserrat"/>
          <w:sz w:val="22"/>
          <w:szCs w:val="22"/>
        </w:rPr>
      </w:pPr>
      <w:r w:rsidRPr="003D251D">
        <w:rPr>
          <w:rFonts w:ascii="Montserrat" w:hAnsi="Montserrat"/>
          <w:sz w:val="22"/>
          <w:szCs w:val="22"/>
        </w:rPr>
        <w:lastRenderedPageBreak/>
        <w:t>Las erogaciones que se deriven de la prestación del servicio se cubrirán con cargo a la partida presupuestaria 33901 “Subcontratación de servicios con terceros”.</w:t>
      </w:r>
    </w:p>
    <w:p w:rsidR="000A686D" w:rsidRPr="003D251D" w:rsidRDefault="000A686D" w:rsidP="000A686D">
      <w:pPr>
        <w:tabs>
          <w:tab w:val="left" w:pos="0"/>
          <w:tab w:val="left" w:pos="284"/>
        </w:tabs>
        <w:ind w:right="40"/>
        <w:jc w:val="both"/>
        <w:rPr>
          <w:rFonts w:ascii="Montserrat" w:hAnsi="Montserrat"/>
          <w:sz w:val="22"/>
          <w:szCs w:val="22"/>
        </w:rPr>
      </w:pPr>
    </w:p>
    <w:p w:rsidR="000A686D" w:rsidRPr="003D251D" w:rsidRDefault="000A686D" w:rsidP="007B3D98">
      <w:pPr>
        <w:pStyle w:val="Ttulo3"/>
        <w:tabs>
          <w:tab w:val="clear" w:pos="2160"/>
        </w:tabs>
        <w:ind w:left="567" w:hanging="425"/>
      </w:pPr>
      <w:bookmarkStart w:id="7" w:name="_Toc27561583"/>
      <w:r w:rsidRPr="003D251D">
        <w:t>OBLIGACIONES DEL PROVEEDOR</w:t>
      </w:r>
      <w:bookmarkEnd w:id="7"/>
    </w:p>
    <w:p w:rsidR="000A686D" w:rsidRPr="003D251D" w:rsidRDefault="000A686D" w:rsidP="000A686D">
      <w:pPr>
        <w:pStyle w:val="Prrafodelista"/>
        <w:spacing w:after="120"/>
        <w:rPr>
          <w:rFonts w:ascii="Montserrat" w:hAnsi="Montserrat"/>
          <w:b/>
          <w:sz w:val="22"/>
        </w:rPr>
      </w:pPr>
    </w:p>
    <w:p w:rsidR="000A686D" w:rsidRPr="003D251D" w:rsidRDefault="000A686D" w:rsidP="00BA13C8">
      <w:pPr>
        <w:pStyle w:val="Prrafodelista"/>
        <w:numPr>
          <w:ilvl w:val="0"/>
          <w:numId w:val="5"/>
        </w:numPr>
        <w:spacing w:after="0"/>
        <w:contextualSpacing w:val="0"/>
        <w:rPr>
          <w:rFonts w:ascii="Montserrat" w:hAnsi="Montserrat"/>
          <w:color w:val="000000"/>
          <w:sz w:val="22"/>
        </w:rPr>
      </w:pPr>
      <w:r w:rsidRPr="003D251D">
        <w:rPr>
          <w:rFonts w:ascii="Montserrat" w:hAnsi="Montserrat"/>
          <w:color w:val="000000"/>
          <w:sz w:val="22"/>
        </w:rPr>
        <w:t xml:space="preserve">Conforme al artículo 53 de la Ley de Adquisiciones, Arrendamientos y Servicios del Sector Público, “EL PRESTADOR DEL SERVICIO” responderá </w:t>
      </w:r>
      <w:r w:rsidRPr="003D251D">
        <w:rPr>
          <w:rFonts w:ascii="Montserrat" w:hAnsi="Montserrat"/>
          <w:color w:val="000000"/>
        </w:rPr>
        <w:t xml:space="preserve">por las penas convencionales, </w:t>
      </w:r>
      <w:r w:rsidRPr="003D251D">
        <w:rPr>
          <w:rFonts w:ascii="Montserrat" w:hAnsi="Montserrat"/>
          <w:color w:val="000000"/>
          <w:sz w:val="22"/>
        </w:rPr>
        <w:t>de los defectos y vicios ocultos que afecten la calidad del servicio, así como a responder de cualquier otra responsabilidad en que hubiere incurrido, en los términos señalados en las presentes “ETAS” y en el Código Civil Federa.</w:t>
      </w:r>
    </w:p>
    <w:p w:rsidR="000A686D" w:rsidRPr="003D251D" w:rsidRDefault="000A686D" w:rsidP="000A686D">
      <w:pPr>
        <w:jc w:val="both"/>
        <w:rPr>
          <w:rFonts w:ascii="Montserrat" w:hAnsi="Montserrat"/>
          <w:color w:val="000000"/>
          <w:sz w:val="22"/>
          <w:szCs w:val="22"/>
        </w:rPr>
      </w:pPr>
    </w:p>
    <w:p w:rsidR="000A686D" w:rsidRPr="003D251D" w:rsidRDefault="000A686D" w:rsidP="00BA13C8">
      <w:pPr>
        <w:pStyle w:val="Prrafodelista"/>
        <w:numPr>
          <w:ilvl w:val="0"/>
          <w:numId w:val="5"/>
        </w:numPr>
        <w:spacing w:after="0"/>
        <w:contextualSpacing w:val="0"/>
        <w:rPr>
          <w:rFonts w:ascii="Montserrat" w:hAnsi="Montserrat"/>
          <w:color w:val="000000"/>
          <w:sz w:val="22"/>
        </w:rPr>
      </w:pPr>
      <w:r w:rsidRPr="003D251D">
        <w:rPr>
          <w:rFonts w:ascii="Montserrat" w:hAnsi="Montserrat"/>
          <w:color w:val="000000"/>
          <w:sz w:val="22"/>
        </w:rPr>
        <w:t>A lo largo de la vigencia del contrato, “EL PRESTADOR DEL SERVICIO” remitirá el análisis del comportamiento mensual de consumo de “LOS BIENES”, por unidad hospitalaria. Además, al finalizar el contrato, entregará el análisis del comportamiento, durante el periodo de vigencia.</w:t>
      </w:r>
    </w:p>
    <w:p w:rsidR="000A686D" w:rsidRPr="003D251D" w:rsidRDefault="000A686D" w:rsidP="000A686D">
      <w:pPr>
        <w:jc w:val="both"/>
        <w:rPr>
          <w:rFonts w:ascii="Montserrat" w:hAnsi="Montserrat"/>
          <w:color w:val="000000"/>
          <w:sz w:val="22"/>
          <w:szCs w:val="22"/>
        </w:rPr>
      </w:pPr>
    </w:p>
    <w:p w:rsidR="000A686D" w:rsidRPr="003D251D" w:rsidRDefault="000A686D" w:rsidP="00BA13C8">
      <w:pPr>
        <w:pStyle w:val="Prrafodelista"/>
        <w:numPr>
          <w:ilvl w:val="0"/>
          <w:numId w:val="5"/>
        </w:numPr>
        <w:spacing w:after="0"/>
        <w:contextualSpacing w:val="0"/>
        <w:rPr>
          <w:rFonts w:ascii="Montserrat" w:hAnsi="Montserrat"/>
          <w:color w:val="000000"/>
          <w:sz w:val="22"/>
        </w:rPr>
      </w:pPr>
      <w:r w:rsidRPr="003D251D">
        <w:rPr>
          <w:rFonts w:ascii="Montserrat" w:hAnsi="Montserrat"/>
          <w:color w:val="000000"/>
          <w:sz w:val="22"/>
        </w:rPr>
        <w:t xml:space="preserve">“EL PRESTADOR DEL SERVICIO” se obligará a entregar una póliza de responsabilidad civil por daños a terceros a nombre de “LAS PARTICIPANTES” por un importe equivalente en su prima de cobertura al importe del monto máximo de contratación, en Moneda Nacional, incluyendo centavos y sin considerar el IVA, para solventar cualquier daño o perjuicio con cargo a “LAS PARTICIPANTES”, con motivo de la afectación a terceros, por el servicio proporcionado de manera ineficiente o provocado por el incumplimiento de las leyes, normas de salud y médicas, o cualquier incumplimiento de normas oficiales o de calidad. </w:t>
      </w:r>
    </w:p>
    <w:p w:rsidR="000A686D" w:rsidRPr="003D251D" w:rsidRDefault="000A686D" w:rsidP="000A686D">
      <w:pPr>
        <w:pStyle w:val="Prrafodelista"/>
        <w:rPr>
          <w:rFonts w:ascii="Montserrat" w:hAnsi="Montserrat"/>
          <w:color w:val="000000"/>
          <w:sz w:val="22"/>
        </w:rPr>
      </w:pPr>
    </w:p>
    <w:p w:rsidR="000A686D" w:rsidRPr="003D251D" w:rsidRDefault="000A686D" w:rsidP="000A686D">
      <w:pPr>
        <w:pStyle w:val="Prrafodelista"/>
        <w:rPr>
          <w:rFonts w:ascii="Montserrat" w:hAnsi="Montserrat"/>
          <w:color w:val="000000"/>
          <w:sz w:val="22"/>
        </w:rPr>
      </w:pPr>
      <w:r w:rsidRPr="003D251D">
        <w:rPr>
          <w:rFonts w:ascii="Montserrat" w:hAnsi="Montserrat"/>
          <w:color w:val="000000"/>
          <w:sz w:val="22"/>
        </w:rPr>
        <w:t>Para la cancelación de la póliza de responsabilidad civil será requisito indispensable la manifestación expresa y por escrito de “LAS PARTICIPANTES”.</w:t>
      </w:r>
    </w:p>
    <w:p w:rsidR="00BA13C8" w:rsidRPr="003D251D" w:rsidRDefault="00BA13C8" w:rsidP="000A686D">
      <w:pPr>
        <w:pStyle w:val="Prrafodelista"/>
        <w:rPr>
          <w:rFonts w:ascii="Montserrat" w:hAnsi="Montserrat"/>
          <w:color w:val="000000"/>
          <w:sz w:val="22"/>
        </w:rPr>
      </w:pPr>
    </w:p>
    <w:p w:rsidR="000A686D" w:rsidRPr="003D251D" w:rsidRDefault="000A686D" w:rsidP="00BA13C8">
      <w:pPr>
        <w:pStyle w:val="Prrafodelista"/>
        <w:numPr>
          <w:ilvl w:val="0"/>
          <w:numId w:val="5"/>
        </w:numPr>
        <w:spacing w:after="0"/>
        <w:contextualSpacing w:val="0"/>
        <w:rPr>
          <w:rFonts w:ascii="Montserrat" w:hAnsi="Montserrat"/>
          <w:color w:val="000000"/>
          <w:sz w:val="22"/>
        </w:rPr>
      </w:pPr>
      <w:r w:rsidRPr="003D251D">
        <w:rPr>
          <w:rFonts w:ascii="Montserrat" w:hAnsi="Montserrat"/>
          <w:color w:val="000000"/>
          <w:sz w:val="22"/>
        </w:rPr>
        <w:t xml:space="preserve">“EL PRESTADOR DEL SERVICIO” deberá firmar un convenio de confidencialidad que entregará a la firma del contrato, comprometiéndose a que se respetará la confidencialidad de la información involucrada en “EL SERVICIO” que se otorgue a “LAS PARTICIPANTES” de parte de “EL PRESTADOR DEL SERVICIO”. </w:t>
      </w:r>
    </w:p>
    <w:p w:rsidR="000A686D" w:rsidRPr="003D251D" w:rsidRDefault="000A686D" w:rsidP="000A686D">
      <w:pPr>
        <w:pStyle w:val="Prrafodelista"/>
        <w:rPr>
          <w:rFonts w:ascii="Montserrat" w:hAnsi="Montserrat"/>
          <w:color w:val="000000"/>
          <w:sz w:val="22"/>
        </w:rPr>
      </w:pPr>
    </w:p>
    <w:p w:rsidR="000A686D" w:rsidRPr="003D251D" w:rsidRDefault="000A686D" w:rsidP="007E32A8">
      <w:pPr>
        <w:pStyle w:val="Prrafodelista"/>
        <w:spacing w:after="0"/>
        <w:rPr>
          <w:rFonts w:ascii="Montserrat" w:hAnsi="Montserrat"/>
          <w:color w:val="000000"/>
          <w:sz w:val="22"/>
        </w:rPr>
      </w:pPr>
      <w:r w:rsidRPr="003D251D">
        <w:rPr>
          <w:rFonts w:ascii="Montserrat" w:hAnsi="Montserrat"/>
          <w:color w:val="000000"/>
          <w:sz w:val="22"/>
        </w:rPr>
        <w:t>Por lo tanto, “EL PRESTADOR DEL SERVICIO” deberá abstenerse de publicar, reproducir o comunicar a personas ajenas a “LAS PARTICIPANTES” o de utilizar para su beneficio personal la información involucrada en “EL SERVICIO”, obligándose a reparar los daños e indemnizar por los prejuicios que llegue a causar a “LAS PARTICIPANTES”.</w:t>
      </w:r>
    </w:p>
    <w:p w:rsidR="000A686D" w:rsidRPr="003D251D" w:rsidRDefault="000A686D" w:rsidP="000A686D">
      <w:pPr>
        <w:jc w:val="both"/>
        <w:rPr>
          <w:rFonts w:ascii="Montserrat" w:hAnsi="Montserrat"/>
          <w:color w:val="000000"/>
          <w:sz w:val="22"/>
          <w:szCs w:val="22"/>
        </w:rPr>
      </w:pPr>
    </w:p>
    <w:p w:rsidR="000A686D" w:rsidRPr="003D251D" w:rsidRDefault="000A686D" w:rsidP="00BA13C8">
      <w:pPr>
        <w:pStyle w:val="Prrafodelista"/>
        <w:numPr>
          <w:ilvl w:val="0"/>
          <w:numId w:val="5"/>
        </w:numPr>
        <w:spacing w:after="0"/>
        <w:contextualSpacing w:val="0"/>
        <w:rPr>
          <w:rFonts w:ascii="Montserrat" w:hAnsi="Montserrat"/>
          <w:color w:val="000000"/>
          <w:sz w:val="22"/>
        </w:rPr>
      </w:pPr>
      <w:r w:rsidRPr="003D251D">
        <w:rPr>
          <w:rFonts w:ascii="Montserrat" w:hAnsi="Montserrat"/>
          <w:color w:val="000000"/>
          <w:sz w:val="22"/>
        </w:rPr>
        <w:t>“EL PRESTADOR DEL SERVICIO” deberá presentar la opinión del cumplimiento de obligaciones fiscales en sentido positivo, a través del documento vigente expedido por el SAT, con una antigüedad no mayor a 30 días naturales, previos a la firma del contrato.</w:t>
      </w:r>
    </w:p>
    <w:p w:rsidR="000A686D" w:rsidRPr="003D251D" w:rsidRDefault="000A686D" w:rsidP="000A686D">
      <w:pPr>
        <w:jc w:val="both"/>
        <w:rPr>
          <w:rFonts w:ascii="Montserrat" w:hAnsi="Montserrat"/>
          <w:color w:val="000000"/>
          <w:sz w:val="22"/>
          <w:szCs w:val="22"/>
        </w:rPr>
      </w:pPr>
    </w:p>
    <w:p w:rsidR="000A686D" w:rsidRPr="003D251D" w:rsidRDefault="000A686D" w:rsidP="00BA13C8">
      <w:pPr>
        <w:pStyle w:val="Prrafodelista"/>
        <w:numPr>
          <w:ilvl w:val="0"/>
          <w:numId w:val="5"/>
        </w:numPr>
        <w:spacing w:after="0"/>
        <w:contextualSpacing w:val="0"/>
        <w:rPr>
          <w:rFonts w:ascii="Montserrat" w:hAnsi="Montserrat"/>
          <w:color w:val="000000"/>
          <w:sz w:val="22"/>
        </w:rPr>
      </w:pPr>
      <w:r w:rsidRPr="003D251D">
        <w:rPr>
          <w:rFonts w:ascii="Montserrat" w:hAnsi="Montserrat"/>
          <w:color w:val="000000"/>
          <w:sz w:val="22"/>
        </w:rPr>
        <w:t xml:space="preserve">“EL PRESTADOR DEL SERVICIO” deberá presentar la opinión de cumplimiento de obligaciones fiscales en materia de seguridad social en sentido positivo, a través del </w:t>
      </w:r>
      <w:r w:rsidRPr="003D251D">
        <w:rPr>
          <w:rFonts w:ascii="Montserrat" w:hAnsi="Montserrat"/>
          <w:color w:val="000000"/>
          <w:sz w:val="22"/>
        </w:rPr>
        <w:lastRenderedPageBreak/>
        <w:t>documento vigente expedido por el IMSS, con una antigüedad no mayor a 30</w:t>
      </w:r>
      <w:r w:rsidR="00A3348A">
        <w:rPr>
          <w:rFonts w:ascii="Montserrat" w:hAnsi="Montserrat"/>
          <w:color w:val="000000"/>
          <w:sz w:val="22"/>
        </w:rPr>
        <w:t xml:space="preserve"> </w:t>
      </w:r>
      <w:r w:rsidR="00A3348A" w:rsidRPr="00A84973">
        <w:rPr>
          <w:rFonts w:ascii="Montserrat" w:hAnsi="Montserrat"/>
          <w:sz w:val="22"/>
        </w:rPr>
        <w:t>(treinta)</w:t>
      </w:r>
      <w:r w:rsidRPr="00A84973">
        <w:rPr>
          <w:rFonts w:ascii="Montserrat" w:hAnsi="Montserrat"/>
          <w:sz w:val="22"/>
        </w:rPr>
        <w:t xml:space="preserve"> días </w:t>
      </w:r>
      <w:r w:rsidRPr="003D251D">
        <w:rPr>
          <w:rFonts w:ascii="Montserrat" w:hAnsi="Montserrat"/>
          <w:color w:val="000000"/>
          <w:sz w:val="22"/>
        </w:rPr>
        <w:t>naturales, previos a la firma del contrato.</w:t>
      </w:r>
    </w:p>
    <w:p w:rsidR="000A686D" w:rsidRPr="003D251D" w:rsidRDefault="000A686D" w:rsidP="000A686D">
      <w:pPr>
        <w:pStyle w:val="Prrafodelista"/>
        <w:rPr>
          <w:rFonts w:ascii="Montserrat" w:hAnsi="Montserrat"/>
          <w:color w:val="000000"/>
          <w:sz w:val="22"/>
        </w:rPr>
      </w:pPr>
    </w:p>
    <w:p w:rsidR="000A686D" w:rsidRPr="003D251D" w:rsidRDefault="000A686D" w:rsidP="00BA13C8">
      <w:pPr>
        <w:pStyle w:val="Prrafodelista"/>
        <w:numPr>
          <w:ilvl w:val="0"/>
          <w:numId w:val="5"/>
        </w:numPr>
        <w:spacing w:after="0"/>
        <w:rPr>
          <w:rFonts w:ascii="Montserrat" w:hAnsi="Montserrat"/>
          <w:color w:val="000000"/>
          <w:sz w:val="22"/>
        </w:rPr>
      </w:pPr>
      <w:r w:rsidRPr="003D251D">
        <w:rPr>
          <w:rFonts w:ascii="Montserrat" w:hAnsi="Montserrat"/>
          <w:color w:val="000000"/>
          <w:sz w:val="22"/>
        </w:rPr>
        <w:t>“EL PRESTADOR DEL SERVICIO” deberá presentar la opinión de cumplimiento de obligaciones fiscales en materia de aportaciones patronales y entero de descuentos en sentido positivo, a través del documento vigente expedido por el INFONAVIT, con una antigüedad no mayor a 30</w:t>
      </w:r>
      <w:r w:rsidR="00142C48">
        <w:rPr>
          <w:rFonts w:ascii="Montserrat" w:hAnsi="Montserrat"/>
          <w:color w:val="000000"/>
          <w:sz w:val="22"/>
        </w:rPr>
        <w:t xml:space="preserve"> (treinta)</w:t>
      </w:r>
      <w:r w:rsidRPr="003D251D">
        <w:rPr>
          <w:rFonts w:ascii="Montserrat" w:hAnsi="Montserrat"/>
          <w:color w:val="000000"/>
          <w:sz w:val="22"/>
        </w:rPr>
        <w:t xml:space="preserve"> días naturales, previos a la firma del contrato.</w:t>
      </w:r>
    </w:p>
    <w:p w:rsidR="000A686D" w:rsidRPr="003D251D" w:rsidRDefault="000A686D" w:rsidP="000A686D">
      <w:pPr>
        <w:jc w:val="both"/>
        <w:rPr>
          <w:rFonts w:ascii="Montserrat" w:hAnsi="Montserrat"/>
          <w:color w:val="000000"/>
          <w:sz w:val="22"/>
          <w:szCs w:val="22"/>
        </w:rPr>
      </w:pPr>
    </w:p>
    <w:p w:rsidR="000A686D" w:rsidRPr="003D251D" w:rsidRDefault="000A686D" w:rsidP="007E32A8">
      <w:pPr>
        <w:pStyle w:val="Ttulo3"/>
        <w:tabs>
          <w:tab w:val="clear" w:pos="2160"/>
        </w:tabs>
        <w:spacing w:after="160"/>
        <w:ind w:left="567" w:hanging="425"/>
      </w:pPr>
      <w:bookmarkStart w:id="8" w:name="_Toc27561584"/>
      <w:r w:rsidRPr="003D251D">
        <w:t>RELACIÓN LABORAL</w:t>
      </w:r>
      <w:bookmarkEnd w:id="8"/>
    </w:p>
    <w:p w:rsidR="000A686D" w:rsidRPr="003D251D" w:rsidRDefault="000A686D" w:rsidP="000A686D">
      <w:pPr>
        <w:jc w:val="both"/>
        <w:rPr>
          <w:rFonts w:ascii="Montserrat" w:hAnsi="Montserrat"/>
          <w:color w:val="000000"/>
          <w:sz w:val="22"/>
          <w:szCs w:val="22"/>
        </w:rPr>
      </w:pPr>
      <w:r w:rsidRPr="003D251D">
        <w:rPr>
          <w:rFonts w:ascii="Montserrat" w:hAnsi="Montserrat"/>
          <w:color w:val="000000"/>
          <w:sz w:val="22"/>
          <w:szCs w:val="22"/>
        </w:rPr>
        <w:t>“EL PRESTADOR DEL SERVICIO” se constituirá como único patrón del personal que ocupe para proporcionar “EL SERVICIO”, quedando totalmente a su cargo todas las obligaciones que deriven de las relaciones laborales, contractuales y fiscales con sus trabajadores.</w:t>
      </w:r>
    </w:p>
    <w:p w:rsidR="00DE4308" w:rsidRPr="003D251D" w:rsidRDefault="000A686D" w:rsidP="007E494F">
      <w:pPr>
        <w:jc w:val="both"/>
        <w:rPr>
          <w:rFonts w:ascii="Montserrat" w:hAnsi="Montserrat"/>
          <w:color w:val="000000"/>
          <w:sz w:val="22"/>
          <w:szCs w:val="22"/>
        </w:rPr>
      </w:pPr>
      <w:r w:rsidRPr="003D251D">
        <w:rPr>
          <w:rFonts w:ascii="Montserrat" w:hAnsi="Montserrat"/>
          <w:color w:val="000000"/>
          <w:sz w:val="22"/>
          <w:szCs w:val="22"/>
        </w:rPr>
        <w:t>Por tanto, “EL PRESTADOR DEL SERVICIO” será el único responsable de las violaciones que en virtud de las disposiciones legales y demás ordenamientos en materia de trabajo y seguridad social se deriven frente a dicho personal, liberando a “LAS PARTICIPANTES” de cualquier responsabilidad solidaria y reclamación que hagan sus trabajadores al respecto, obligándose “EL PRESTADOR DEL SERVICIO” a resarcir a “LAS PARTICIPANTES” cualquier erogación que llegaran a hacer por dichos conceptos.</w:t>
      </w:r>
    </w:p>
    <w:p w:rsidR="00A84973" w:rsidRDefault="00A84973" w:rsidP="00EB5F43">
      <w:pPr>
        <w:jc w:val="both"/>
        <w:rPr>
          <w:rFonts w:ascii="Montserrat" w:hAnsi="Montserrat"/>
          <w:color w:val="000000"/>
          <w:sz w:val="22"/>
          <w:szCs w:val="22"/>
        </w:rPr>
      </w:pPr>
    </w:p>
    <w:p w:rsidR="00A84973" w:rsidRDefault="00A84973">
      <w:pPr>
        <w:rPr>
          <w:rFonts w:ascii="Montserrat" w:hAnsi="Montserrat"/>
          <w:color w:val="000000"/>
          <w:sz w:val="22"/>
          <w:szCs w:val="22"/>
        </w:rPr>
      </w:pPr>
      <w:r>
        <w:rPr>
          <w:rFonts w:ascii="Montserrat" w:hAnsi="Montserrat"/>
          <w:color w:val="000000"/>
          <w:sz w:val="22"/>
          <w:szCs w:val="22"/>
        </w:rPr>
        <w:br w:type="page"/>
      </w:r>
    </w:p>
    <w:p w:rsidR="0052544D" w:rsidRPr="00A3348A" w:rsidRDefault="0052544D" w:rsidP="00A3348A">
      <w:pPr>
        <w:rPr>
          <w:rFonts w:ascii="Montserrat" w:hAnsi="Montserrat"/>
          <w:color w:val="000000"/>
          <w:sz w:val="22"/>
          <w:szCs w:val="22"/>
        </w:rPr>
      </w:pPr>
      <w:r>
        <w:rPr>
          <w:rFonts w:ascii="Montserrat" w:hAnsi="Montserrat"/>
          <w:b/>
          <w:color w:val="000000"/>
          <w:sz w:val="22"/>
          <w:szCs w:val="22"/>
        </w:rPr>
        <w:lastRenderedPageBreak/>
        <w:t>APÉNDICES</w:t>
      </w:r>
    </w:p>
    <w:p w:rsidR="0052544D" w:rsidRDefault="0052544D" w:rsidP="0052544D">
      <w:pPr>
        <w:jc w:val="both"/>
        <w:rPr>
          <w:rFonts w:ascii="Montserrat" w:hAnsi="Montserrat"/>
          <w:b/>
          <w:color w:val="000000"/>
          <w:sz w:val="22"/>
          <w:szCs w:val="22"/>
        </w:rPr>
      </w:pPr>
    </w:p>
    <w:p w:rsidR="0052544D" w:rsidRDefault="0052544D" w:rsidP="0077254D">
      <w:pPr>
        <w:pStyle w:val="Prrafodelista"/>
        <w:numPr>
          <w:ilvl w:val="0"/>
          <w:numId w:val="30"/>
        </w:numPr>
        <w:spacing w:after="0"/>
        <w:rPr>
          <w:rFonts w:ascii="Montserrat" w:hAnsi="Montserrat"/>
          <w:b/>
          <w:color w:val="000000"/>
          <w:sz w:val="22"/>
        </w:rPr>
      </w:pPr>
      <w:r>
        <w:rPr>
          <w:rFonts w:ascii="Montserrat" w:hAnsi="Montserrat"/>
          <w:b/>
          <w:color w:val="000000"/>
          <w:sz w:val="22"/>
        </w:rPr>
        <w:t>Unidades Hospitalarias para la prestación de “EL SERVICIO”</w:t>
      </w:r>
    </w:p>
    <w:tbl>
      <w:tblPr>
        <w:tblW w:w="10207" w:type="dxa"/>
        <w:jc w:val="center"/>
        <w:tblCellMar>
          <w:left w:w="70" w:type="dxa"/>
          <w:right w:w="70" w:type="dxa"/>
        </w:tblCellMar>
        <w:tblLook w:val="04A0" w:firstRow="1" w:lastRow="0" w:firstColumn="1" w:lastColumn="0" w:noHBand="0" w:noVBand="1"/>
      </w:tblPr>
      <w:tblGrid>
        <w:gridCol w:w="2346"/>
        <w:gridCol w:w="2324"/>
        <w:gridCol w:w="1852"/>
        <w:gridCol w:w="1304"/>
        <w:gridCol w:w="1474"/>
        <w:gridCol w:w="907"/>
      </w:tblGrid>
      <w:tr w:rsidR="0052544D" w:rsidRPr="006C54C0" w:rsidTr="0077254D">
        <w:trPr>
          <w:trHeight w:val="660"/>
          <w:jc w:val="center"/>
        </w:trPr>
        <w:tc>
          <w:tcPr>
            <w:tcW w:w="2346" w:type="dxa"/>
            <w:tcBorders>
              <w:top w:val="single" w:sz="4" w:space="0" w:color="auto"/>
              <w:left w:val="single" w:sz="4" w:space="0" w:color="auto"/>
              <w:bottom w:val="single" w:sz="4" w:space="0" w:color="auto"/>
              <w:right w:val="single" w:sz="4" w:space="0" w:color="auto"/>
            </w:tcBorders>
            <w:shd w:val="clear" w:color="000000" w:fill="9D2449"/>
            <w:vAlign w:val="center"/>
            <w:hideMark/>
          </w:tcPr>
          <w:p w:rsidR="0052544D" w:rsidRPr="006C54C0" w:rsidRDefault="0052544D" w:rsidP="0077254D">
            <w:pPr>
              <w:jc w:val="center"/>
              <w:rPr>
                <w:rFonts w:ascii="Montserrat" w:eastAsia="Times New Roman" w:hAnsi="Montserrat" w:cs="Calibri"/>
                <w:b/>
                <w:bCs/>
                <w:color w:val="FFFFFF"/>
                <w:sz w:val="20"/>
                <w:szCs w:val="20"/>
                <w:lang w:eastAsia="es-MX"/>
              </w:rPr>
            </w:pPr>
            <w:r w:rsidRPr="006C54C0">
              <w:rPr>
                <w:rFonts w:ascii="Montserrat" w:eastAsia="Times New Roman" w:hAnsi="Montserrat" w:cs="Calibri"/>
                <w:b/>
                <w:bCs/>
                <w:color w:val="FFFFFF"/>
                <w:sz w:val="20"/>
                <w:szCs w:val="20"/>
                <w:lang w:eastAsia="es-MX"/>
              </w:rPr>
              <w:t>Unidad Hospitalaria o Instituto de Salud</w:t>
            </w:r>
          </w:p>
        </w:tc>
        <w:tc>
          <w:tcPr>
            <w:tcW w:w="2324" w:type="dxa"/>
            <w:tcBorders>
              <w:top w:val="single" w:sz="4" w:space="0" w:color="auto"/>
              <w:left w:val="nil"/>
              <w:bottom w:val="single" w:sz="4" w:space="0" w:color="auto"/>
              <w:right w:val="single" w:sz="4" w:space="0" w:color="auto"/>
            </w:tcBorders>
            <w:shd w:val="clear" w:color="000000" w:fill="9D2449"/>
            <w:vAlign w:val="center"/>
            <w:hideMark/>
          </w:tcPr>
          <w:p w:rsidR="0052544D" w:rsidRPr="006C54C0" w:rsidRDefault="0052544D" w:rsidP="0077254D">
            <w:pPr>
              <w:jc w:val="center"/>
              <w:rPr>
                <w:rFonts w:ascii="Montserrat" w:eastAsia="Times New Roman" w:hAnsi="Montserrat" w:cs="Calibri"/>
                <w:b/>
                <w:bCs/>
                <w:color w:val="FFFFFF"/>
                <w:sz w:val="20"/>
                <w:szCs w:val="20"/>
                <w:lang w:eastAsia="es-MX"/>
              </w:rPr>
            </w:pPr>
            <w:r w:rsidRPr="006C54C0">
              <w:rPr>
                <w:rFonts w:ascii="Montserrat" w:eastAsia="Times New Roman" w:hAnsi="Montserrat" w:cs="Calibri"/>
                <w:b/>
                <w:bCs/>
                <w:color w:val="FFFFFF"/>
                <w:sz w:val="20"/>
                <w:szCs w:val="20"/>
                <w:lang w:eastAsia="es-MX"/>
              </w:rPr>
              <w:t>Calle y Número</w:t>
            </w:r>
          </w:p>
        </w:tc>
        <w:tc>
          <w:tcPr>
            <w:tcW w:w="1852" w:type="dxa"/>
            <w:tcBorders>
              <w:top w:val="single" w:sz="4" w:space="0" w:color="auto"/>
              <w:left w:val="nil"/>
              <w:bottom w:val="single" w:sz="4" w:space="0" w:color="auto"/>
              <w:right w:val="single" w:sz="4" w:space="0" w:color="auto"/>
            </w:tcBorders>
            <w:shd w:val="clear" w:color="000000" w:fill="9D2449"/>
            <w:vAlign w:val="center"/>
            <w:hideMark/>
          </w:tcPr>
          <w:p w:rsidR="0052544D" w:rsidRPr="006C54C0" w:rsidRDefault="0052544D" w:rsidP="0077254D">
            <w:pPr>
              <w:jc w:val="center"/>
              <w:rPr>
                <w:rFonts w:ascii="Montserrat" w:eastAsia="Times New Roman" w:hAnsi="Montserrat" w:cs="Calibri"/>
                <w:b/>
                <w:bCs/>
                <w:color w:val="FFFFFF"/>
                <w:sz w:val="20"/>
                <w:szCs w:val="20"/>
                <w:lang w:eastAsia="es-MX"/>
              </w:rPr>
            </w:pPr>
            <w:r w:rsidRPr="006C54C0">
              <w:rPr>
                <w:rFonts w:ascii="Montserrat" w:eastAsia="Times New Roman" w:hAnsi="Montserrat" w:cs="Calibri"/>
                <w:b/>
                <w:bCs/>
                <w:color w:val="FFFFFF"/>
                <w:sz w:val="20"/>
                <w:szCs w:val="20"/>
                <w:lang w:eastAsia="es-MX"/>
              </w:rPr>
              <w:t>Colonia</w:t>
            </w:r>
          </w:p>
        </w:tc>
        <w:tc>
          <w:tcPr>
            <w:tcW w:w="1304" w:type="dxa"/>
            <w:tcBorders>
              <w:top w:val="single" w:sz="4" w:space="0" w:color="auto"/>
              <w:left w:val="nil"/>
              <w:bottom w:val="single" w:sz="4" w:space="0" w:color="auto"/>
              <w:right w:val="single" w:sz="4" w:space="0" w:color="auto"/>
            </w:tcBorders>
            <w:shd w:val="clear" w:color="000000" w:fill="9D2449"/>
            <w:vAlign w:val="center"/>
            <w:hideMark/>
          </w:tcPr>
          <w:p w:rsidR="0052544D" w:rsidRPr="006C54C0" w:rsidRDefault="0052544D" w:rsidP="0077254D">
            <w:pPr>
              <w:jc w:val="center"/>
              <w:rPr>
                <w:rFonts w:ascii="Montserrat" w:eastAsia="Times New Roman" w:hAnsi="Montserrat" w:cs="Calibri"/>
                <w:b/>
                <w:bCs/>
                <w:color w:val="FFFFFF"/>
                <w:sz w:val="20"/>
                <w:szCs w:val="20"/>
                <w:lang w:eastAsia="es-MX"/>
              </w:rPr>
            </w:pPr>
            <w:r w:rsidRPr="006C54C0">
              <w:rPr>
                <w:rFonts w:ascii="Montserrat" w:eastAsia="Times New Roman" w:hAnsi="Montserrat" w:cs="Calibri"/>
                <w:b/>
                <w:bCs/>
                <w:color w:val="FFFFFF"/>
                <w:sz w:val="20"/>
                <w:szCs w:val="20"/>
                <w:lang w:eastAsia="es-MX"/>
              </w:rPr>
              <w:t>Entidad Federativa</w:t>
            </w:r>
          </w:p>
        </w:tc>
        <w:tc>
          <w:tcPr>
            <w:tcW w:w="1474" w:type="dxa"/>
            <w:tcBorders>
              <w:top w:val="single" w:sz="4" w:space="0" w:color="auto"/>
              <w:left w:val="nil"/>
              <w:bottom w:val="single" w:sz="4" w:space="0" w:color="auto"/>
              <w:right w:val="single" w:sz="4" w:space="0" w:color="auto"/>
            </w:tcBorders>
            <w:shd w:val="clear" w:color="000000" w:fill="9D2449"/>
            <w:vAlign w:val="center"/>
            <w:hideMark/>
          </w:tcPr>
          <w:p w:rsidR="0052544D" w:rsidRPr="006C54C0" w:rsidRDefault="0052544D" w:rsidP="0077254D">
            <w:pPr>
              <w:jc w:val="center"/>
              <w:rPr>
                <w:rFonts w:ascii="Montserrat" w:eastAsia="Times New Roman" w:hAnsi="Montserrat" w:cs="Calibri"/>
                <w:b/>
                <w:bCs/>
                <w:color w:val="FFFFFF"/>
                <w:sz w:val="20"/>
                <w:szCs w:val="20"/>
                <w:lang w:eastAsia="es-MX"/>
              </w:rPr>
            </w:pPr>
            <w:r w:rsidRPr="006C54C0">
              <w:rPr>
                <w:rFonts w:ascii="Montserrat" w:eastAsia="Times New Roman" w:hAnsi="Montserrat" w:cs="Calibri"/>
                <w:b/>
                <w:bCs/>
                <w:color w:val="FFFFFF"/>
                <w:sz w:val="20"/>
                <w:szCs w:val="20"/>
                <w:lang w:eastAsia="es-MX"/>
              </w:rPr>
              <w:t>Municipio o Alcandía</w:t>
            </w:r>
          </w:p>
        </w:tc>
        <w:tc>
          <w:tcPr>
            <w:tcW w:w="907" w:type="dxa"/>
            <w:tcBorders>
              <w:top w:val="single" w:sz="4" w:space="0" w:color="auto"/>
              <w:left w:val="nil"/>
              <w:bottom w:val="single" w:sz="4" w:space="0" w:color="auto"/>
              <w:right w:val="single" w:sz="4" w:space="0" w:color="auto"/>
            </w:tcBorders>
            <w:shd w:val="clear" w:color="000000" w:fill="9D2449"/>
            <w:vAlign w:val="center"/>
            <w:hideMark/>
          </w:tcPr>
          <w:p w:rsidR="0052544D" w:rsidRPr="006C54C0" w:rsidRDefault="0052544D" w:rsidP="0077254D">
            <w:pPr>
              <w:jc w:val="center"/>
              <w:rPr>
                <w:rFonts w:ascii="Montserrat" w:eastAsia="Times New Roman" w:hAnsi="Montserrat" w:cs="Calibri"/>
                <w:b/>
                <w:bCs/>
                <w:color w:val="FFFFFF"/>
                <w:sz w:val="20"/>
                <w:szCs w:val="20"/>
                <w:lang w:eastAsia="es-MX"/>
              </w:rPr>
            </w:pPr>
            <w:r w:rsidRPr="006C54C0">
              <w:rPr>
                <w:rFonts w:ascii="Montserrat" w:eastAsia="Times New Roman" w:hAnsi="Montserrat" w:cs="Calibri"/>
                <w:b/>
                <w:bCs/>
                <w:color w:val="FFFFFF"/>
                <w:sz w:val="20"/>
                <w:szCs w:val="20"/>
                <w:lang w:eastAsia="es-MX"/>
              </w:rPr>
              <w:t>Código Postal</w:t>
            </w:r>
          </w:p>
        </w:tc>
      </w:tr>
      <w:tr w:rsidR="0052544D" w:rsidRPr="006C54C0" w:rsidTr="0077254D">
        <w:trPr>
          <w:trHeight w:val="1020"/>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52544D" w:rsidRPr="006C54C0" w:rsidRDefault="0052544D" w:rsidP="0077254D">
            <w:pPr>
              <w:jc w:val="cente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 xml:space="preserve">Hospital de Especialidades </w:t>
            </w:r>
            <w:r w:rsidR="0077254D" w:rsidRPr="006C54C0">
              <w:rPr>
                <w:rFonts w:ascii="Montserrat" w:eastAsia="Times New Roman" w:hAnsi="Montserrat" w:cs="Calibri"/>
                <w:color w:val="000000"/>
                <w:sz w:val="20"/>
                <w:szCs w:val="20"/>
                <w:lang w:eastAsia="es-MX"/>
              </w:rPr>
              <w:t>Pediátricas</w:t>
            </w:r>
          </w:p>
        </w:tc>
        <w:tc>
          <w:tcPr>
            <w:tcW w:w="2324"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 xml:space="preserve">Boulevard SS Juan Pablo Segundo S/N </w:t>
            </w:r>
          </w:p>
        </w:tc>
        <w:tc>
          <w:tcPr>
            <w:tcW w:w="1852"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Castillo Tielemans</w:t>
            </w:r>
          </w:p>
        </w:tc>
        <w:tc>
          <w:tcPr>
            <w:tcW w:w="130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Chiapas</w:t>
            </w:r>
          </w:p>
        </w:tc>
        <w:tc>
          <w:tcPr>
            <w:tcW w:w="147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Tuxtla Gutiérrez</w:t>
            </w:r>
          </w:p>
        </w:tc>
        <w:tc>
          <w:tcPr>
            <w:tcW w:w="907"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29070</w:t>
            </w:r>
          </w:p>
        </w:tc>
      </w:tr>
      <w:tr w:rsidR="0052544D" w:rsidRPr="006C54C0" w:rsidTr="0077254D">
        <w:trPr>
          <w:trHeight w:val="1020"/>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52544D" w:rsidRPr="006C54C0" w:rsidRDefault="0052544D" w:rsidP="0077254D">
            <w:pPr>
              <w:jc w:val="cente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Hospital General de México "Dr. Eduardo Liceaga"</w:t>
            </w:r>
          </w:p>
        </w:tc>
        <w:tc>
          <w:tcPr>
            <w:tcW w:w="232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Calle Doctor Balmis 148</w:t>
            </w:r>
          </w:p>
        </w:tc>
        <w:tc>
          <w:tcPr>
            <w:tcW w:w="1852"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Doctores</w:t>
            </w:r>
          </w:p>
        </w:tc>
        <w:tc>
          <w:tcPr>
            <w:tcW w:w="130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Ciudad de México</w:t>
            </w:r>
          </w:p>
        </w:tc>
        <w:tc>
          <w:tcPr>
            <w:tcW w:w="147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Cuauhtémoc</w:t>
            </w:r>
          </w:p>
        </w:tc>
        <w:tc>
          <w:tcPr>
            <w:tcW w:w="907"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06720</w:t>
            </w:r>
          </w:p>
        </w:tc>
      </w:tr>
      <w:tr w:rsidR="0052544D" w:rsidRPr="006C54C0" w:rsidTr="0077254D">
        <w:trPr>
          <w:trHeight w:val="1020"/>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52544D" w:rsidRPr="006C54C0" w:rsidRDefault="0052544D" w:rsidP="0077254D">
            <w:pPr>
              <w:jc w:val="cente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Hospital Infantil de Mexico "Federico Gómez"</w:t>
            </w:r>
          </w:p>
        </w:tc>
        <w:tc>
          <w:tcPr>
            <w:tcW w:w="232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Calle Doctor Márquez 162</w:t>
            </w:r>
          </w:p>
        </w:tc>
        <w:tc>
          <w:tcPr>
            <w:tcW w:w="1852"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Doctores</w:t>
            </w:r>
          </w:p>
        </w:tc>
        <w:tc>
          <w:tcPr>
            <w:tcW w:w="130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 xml:space="preserve">Ciudad de México </w:t>
            </w:r>
          </w:p>
        </w:tc>
        <w:tc>
          <w:tcPr>
            <w:tcW w:w="147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Cuauhtémoc</w:t>
            </w:r>
          </w:p>
        </w:tc>
        <w:tc>
          <w:tcPr>
            <w:tcW w:w="907"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06720</w:t>
            </w:r>
          </w:p>
        </w:tc>
      </w:tr>
      <w:tr w:rsidR="0052544D" w:rsidRPr="006C54C0" w:rsidTr="0077254D">
        <w:trPr>
          <w:trHeight w:val="1020"/>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52544D" w:rsidRPr="006C54C0" w:rsidRDefault="0052544D" w:rsidP="0077254D">
            <w:pPr>
              <w:jc w:val="cente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Hospital Juárez de México</w:t>
            </w:r>
          </w:p>
        </w:tc>
        <w:tc>
          <w:tcPr>
            <w:tcW w:w="2324"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Avenida Instituto Politécnico Nacional 5160</w:t>
            </w:r>
          </w:p>
        </w:tc>
        <w:tc>
          <w:tcPr>
            <w:tcW w:w="1852"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Magdalena de las Salinas</w:t>
            </w:r>
          </w:p>
        </w:tc>
        <w:tc>
          <w:tcPr>
            <w:tcW w:w="130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Ciudad de México</w:t>
            </w:r>
          </w:p>
        </w:tc>
        <w:tc>
          <w:tcPr>
            <w:tcW w:w="147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Gustavo A. Madero</w:t>
            </w:r>
          </w:p>
        </w:tc>
        <w:tc>
          <w:tcPr>
            <w:tcW w:w="907"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07760</w:t>
            </w:r>
          </w:p>
        </w:tc>
      </w:tr>
      <w:tr w:rsidR="0052544D" w:rsidRPr="006C54C0" w:rsidTr="0077254D">
        <w:trPr>
          <w:trHeight w:val="1020"/>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52544D" w:rsidRPr="006C54C0" w:rsidRDefault="0052544D" w:rsidP="0077254D">
            <w:pPr>
              <w:jc w:val="cente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Hospital Regional de Alta Especialidad Ciudad Salud</w:t>
            </w:r>
          </w:p>
        </w:tc>
        <w:tc>
          <w:tcPr>
            <w:tcW w:w="2324"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Carretera Tapachula Puerto Madero S/N km. 15 + 200, Carretera Federal 225</w:t>
            </w:r>
          </w:p>
        </w:tc>
        <w:tc>
          <w:tcPr>
            <w:tcW w:w="1852"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Los Toros</w:t>
            </w:r>
          </w:p>
        </w:tc>
        <w:tc>
          <w:tcPr>
            <w:tcW w:w="130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Chiapas</w:t>
            </w:r>
          </w:p>
        </w:tc>
        <w:tc>
          <w:tcPr>
            <w:tcW w:w="147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Tapachula</w:t>
            </w:r>
          </w:p>
        </w:tc>
        <w:tc>
          <w:tcPr>
            <w:tcW w:w="907"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03083</w:t>
            </w:r>
          </w:p>
        </w:tc>
      </w:tr>
      <w:tr w:rsidR="0052544D" w:rsidRPr="006C54C0" w:rsidTr="0077254D">
        <w:trPr>
          <w:trHeight w:val="1020"/>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52544D" w:rsidRPr="006C54C0" w:rsidRDefault="0052544D" w:rsidP="0077254D">
            <w:pPr>
              <w:jc w:val="cente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Hospital Regional de Alta Especialidad de la Península de Yucatán</w:t>
            </w:r>
          </w:p>
        </w:tc>
        <w:tc>
          <w:tcPr>
            <w:tcW w:w="232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Calle 7 por 20 y 22, N°  433</w:t>
            </w:r>
          </w:p>
        </w:tc>
        <w:tc>
          <w:tcPr>
            <w:tcW w:w="1852"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Fraccionamiento Altabrisa</w:t>
            </w:r>
          </w:p>
        </w:tc>
        <w:tc>
          <w:tcPr>
            <w:tcW w:w="130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Yucatán</w:t>
            </w:r>
          </w:p>
        </w:tc>
        <w:tc>
          <w:tcPr>
            <w:tcW w:w="147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Mérida</w:t>
            </w:r>
          </w:p>
        </w:tc>
        <w:tc>
          <w:tcPr>
            <w:tcW w:w="907"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97130</w:t>
            </w:r>
          </w:p>
        </w:tc>
      </w:tr>
      <w:tr w:rsidR="0052544D" w:rsidRPr="006C54C0" w:rsidTr="0077254D">
        <w:trPr>
          <w:trHeight w:val="1020"/>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52544D" w:rsidRPr="006C54C0" w:rsidRDefault="0052544D" w:rsidP="0077254D">
            <w:pPr>
              <w:jc w:val="cente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Instituto Nacional de Cancerología</w:t>
            </w:r>
          </w:p>
        </w:tc>
        <w:tc>
          <w:tcPr>
            <w:tcW w:w="2324"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Aven</w:t>
            </w:r>
            <w:r w:rsidRPr="006C54C0">
              <w:rPr>
                <w:rFonts w:ascii="Montserrat" w:eastAsia="Times New Roman" w:hAnsi="Montserrat" w:cs="Calibri"/>
                <w:color w:val="000000"/>
                <w:sz w:val="20"/>
                <w:szCs w:val="20"/>
                <w:lang w:eastAsia="es-MX"/>
              </w:rPr>
              <w:t>ida San Fernando 22</w:t>
            </w:r>
          </w:p>
        </w:tc>
        <w:tc>
          <w:tcPr>
            <w:tcW w:w="1852"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Belisario Domínguez Secc 16</w:t>
            </w:r>
          </w:p>
        </w:tc>
        <w:tc>
          <w:tcPr>
            <w:tcW w:w="130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Ciudad de México</w:t>
            </w:r>
          </w:p>
        </w:tc>
        <w:tc>
          <w:tcPr>
            <w:tcW w:w="1474"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Tlalpan</w:t>
            </w:r>
          </w:p>
        </w:tc>
        <w:tc>
          <w:tcPr>
            <w:tcW w:w="907" w:type="dxa"/>
            <w:tcBorders>
              <w:top w:val="nil"/>
              <w:left w:val="nil"/>
              <w:bottom w:val="single" w:sz="4" w:space="0" w:color="auto"/>
              <w:right w:val="single" w:sz="4" w:space="0" w:color="auto"/>
            </w:tcBorders>
            <w:shd w:val="clear" w:color="auto" w:fill="auto"/>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14080</w:t>
            </w:r>
          </w:p>
        </w:tc>
      </w:tr>
      <w:tr w:rsidR="0052544D" w:rsidRPr="006C54C0" w:rsidTr="0077254D">
        <w:trPr>
          <w:trHeight w:val="1020"/>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52544D" w:rsidRPr="006C54C0" w:rsidRDefault="0052544D" w:rsidP="0077254D">
            <w:pPr>
              <w:jc w:val="cente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Instituto Nacional de Neurología y Neurocirugía "Manuel Velasco Suárez"</w:t>
            </w:r>
          </w:p>
        </w:tc>
        <w:tc>
          <w:tcPr>
            <w:tcW w:w="232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Avenida Insurgentes Sur 3877</w:t>
            </w:r>
          </w:p>
        </w:tc>
        <w:tc>
          <w:tcPr>
            <w:tcW w:w="1852"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La Fama</w:t>
            </w:r>
          </w:p>
        </w:tc>
        <w:tc>
          <w:tcPr>
            <w:tcW w:w="130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Ciudad de México</w:t>
            </w:r>
          </w:p>
        </w:tc>
        <w:tc>
          <w:tcPr>
            <w:tcW w:w="147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Tlalpan</w:t>
            </w:r>
          </w:p>
        </w:tc>
        <w:tc>
          <w:tcPr>
            <w:tcW w:w="907"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14269</w:t>
            </w:r>
          </w:p>
        </w:tc>
      </w:tr>
      <w:tr w:rsidR="0052544D" w:rsidRPr="006C54C0" w:rsidTr="0077254D">
        <w:trPr>
          <w:trHeight w:val="1020"/>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52544D" w:rsidRPr="006C54C0" w:rsidRDefault="0052544D" w:rsidP="0077254D">
            <w:pPr>
              <w:jc w:val="cente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Instituto Nacional de Perinatología "Isidro Espinosa de los Reyes"</w:t>
            </w:r>
          </w:p>
        </w:tc>
        <w:tc>
          <w:tcPr>
            <w:tcW w:w="232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Calle Montes Urales 800</w:t>
            </w:r>
          </w:p>
        </w:tc>
        <w:tc>
          <w:tcPr>
            <w:tcW w:w="1852"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Lomas de Virreyes</w:t>
            </w:r>
          </w:p>
        </w:tc>
        <w:tc>
          <w:tcPr>
            <w:tcW w:w="130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Ciudad de México</w:t>
            </w:r>
          </w:p>
        </w:tc>
        <w:tc>
          <w:tcPr>
            <w:tcW w:w="1474"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Miguel Hidalgo</w:t>
            </w:r>
          </w:p>
        </w:tc>
        <w:tc>
          <w:tcPr>
            <w:tcW w:w="907" w:type="dxa"/>
            <w:tcBorders>
              <w:top w:val="nil"/>
              <w:left w:val="nil"/>
              <w:bottom w:val="single" w:sz="4" w:space="0" w:color="auto"/>
              <w:right w:val="single" w:sz="4" w:space="0" w:color="auto"/>
            </w:tcBorders>
            <w:shd w:val="clear" w:color="auto" w:fill="auto"/>
            <w:noWrap/>
            <w:vAlign w:val="center"/>
            <w:hideMark/>
          </w:tcPr>
          <w:p w:rsidR="0052544D" w:rsidRPr="006C54C0" w:rsidRDefault="0052544D" w:rsidP="0077254D">
            <w:pPr>
              <w:rPr>
                <w:rFonts w:ascii="Montserrat" w:eastAsia="Times New Roman" w:hAnsi="Montserrat" w:cs="Calibri"/>
                <w:color w:val="000000"/>
                <w:sz w:val="20"/>
                <w:szCs w:val="20"/>
                <w:lang w:eastAsia="es-MX"/>
              </w:rPr>
            </w:pPr>
            <w:r w:rsidRPr="006C54C0">
              <w:rPr>
                <w:rFonts w:ascii="Montserrat" w:eastAsia="Times New Roman" w:hAnsi="Montserrat" w:cs="Calibri"/>
                <w:color w:val="000000"/>
                <w:sz w:val="20"/>
                <w:szCs w:val="20"/>
                <w:lang w:eastAsia="es-MX"/>
              </w:rPr>
              <w:t>11000</w:t>
            </w:r>
          </w:p>
        </w:tc>
      </w:tr>
    </w:tbl>
    <w:p w:rsidR="0052544D" w:rsidRDefault="0052544D" w:rsidP="0052544D">
      <w:pPr>
        <w:jc w:val="both"/>
        <w:rPr>
          <w:rFonts w:ascii="Montserrat" w:hAnsi="Montserrat"/>
          <w:color w:val="000000"/>
          <w:sz w:val="22"/>
          <w:szCs w:val="22"/>
        </w:rPr>
      </w:pPr>
    </w:p>
    <w:p w:rsidR="0077254D" w:rsidRDefault="0077254D">
      <w:pPr>
        <w:rPr>
          <w:rFonts w:ascii="Montserrat" w:hAnsi="Montserrat"/>
          <w:color w:val="000000"/>
          <w:sz w:val="22"/>
          <w:szCs w:val="22"/>
        </w:rPr>
      </w:pPr>
      <w:r>
        <w:rPr>
          <w:rFonts w:ascii="Montserrat" w:hAnsi="Montserrat"/>
          <w:color w:val="000000"/>
          <w:sz w:val="22"/>
          <w:szCs w:val="22"/>
        </w:rPr>
        <w:br w:type="page"/>
      </w:r>
    </w:p>
    <w:p w:rsidR="0052544D" w:rsidRPr="00430FB1" w:rsidRDefault="0052544D" w:rsidP="0077254D">
      <w:pPr>
        <w:pStyle w:val="Prrafodelista"/>
        <w:numPr>
          <w:ilvl w:val="0"/>
          <w:numId w:val="31"/>
        </w:numPr>
        <w:spacing w:after="0"/>
        <w:ind w:left="567" w:hanging="283"/>
      </w:pPr>
      <w:r w:rsidRPr="00430FB1">
        <w:rPr>
          <w:rFonts w:ascii="Montserrat" w:eastAsiaTheme="majorEastAsia" w:hAnsi="Montserrat" w:cstheme="majorBidi"/>
          <w:b/>
          <w:sz w:val="22"/>
          <w:szCs w:val="26"/>
        </w:rPr>
        <w:lastRenderedPageBreak/>
        <w:t>Características Mínimas del Equipo de Acondicionamiento y Dispensación</w:t>
      </w:r>
      <w:r>
        <w:rPr>
          <w:rFonts w:ascii="Montserrat" w:eastAsiaTheme="majorEastAsia" w:hAnsi="Montserrat" w:cstheme="majorBidi"/>
          <w:b/>
          <w:sz w:val="22"/>
          <w:szCs w:val="26"/>
        </w:rPr>
        <w:t>.</w:t>
      </w:r>
      <w:r w:rsidRPr="00430FB1">
        <w:rPr>
          <w:rFonts w:ascii="Montserrat" w:eastAsiaTheme="majorEastAsia" w:hAnsi="Montserrat" w:cstheme="majorBidi"/>
          <w:b/>
          <w:sz w:val="22"/>
          <w:szCs w:val="26"/>
        </w:rPr>
        <w:t xml:space="preserve"> </w:t>
      </w:r>
    </w:p>
    <w:p w:rsidR="0052544D" w:rsidRDefault="0052544D" w:rsidP="0077254D"/>
    <w:p w:rsidR="0052544D" w:rsidRPr="0077254D" w:rsidRDefault="0052544D" w:rsidP="00C41584">
      <w:pPr>
        <w:pStyle w:val="Prrafodelista"/>
        <w:numPr>
          <w:ilvl w:val="1"/>
          <w:numId w:val="5"/>
        </w:numPr>
        <w:spacing w:after="0"/>
        <w:ind w:left="567" w:hanging="283"/>
        <w:rPr>
          <w:rFonts w:ascii="Montserrat" w:hAnsi="Montserrat"/>
          <w:b/>
          <w:sz w:val="22"/>
        </w:rPr>
      </w:pPr>
      <w:r w:rsidRPr="0077254D">
        <w:rPr>
          <w:rFonts w:ascii="Montserrat" w:hAnsi="Montserrat"/>
          <w:b/>
          <w:sz w:val="22"/>
        </w:rPr>
        <w:t>Equipo Estandarizado de Acondicionamiento y Dispensación por Dosis Unitarias.</w:t>
      </w:r>
    </w:p>
    <w:tbl>
      <w:tblPr>
        <w:tblW w:w="10816" w:type="dxa"/>
        <w:jc w:val="center"/>
        <w:tblCellMar>
          <w:left w:w="70" w:type="dxa"/>
          <w:right w:w="70" w:type="dxa"/>
        </w:tblCellMar>
        <w:tblLook w:val="04A0" w:firstRow="1" w:lastRow="0" w:firstColumn="1" w:lastColumn="0" w:noHBand="0" w:noVBand="1"/>
      </w:tblPr>
      <w:tblGrid>
        <w:gridCol w:w="5620"/>
        <w:gridCol w:w="5196"/>
      </w:tblGrid>
      <w:tr w:rsidR="0052544D" w:rsidRPr="001E3E01" w:rsidTr="0077254D">
        <w:trPr>
          <w:trHeight w:val="303"/>
          <w:jc w:val="center"/>
        </w:trPr>
        <w:tc>
          <w:tcPr>
            <w:tcW w:w="5620" w:type="dxa"/>
            <w:tcBorders>
              <w:top w:val="nil"/>
              <w:left w:val="single" w:sz="8" w:space="0" w:color="auto"/>
              <w:bottom w:val="single" w:sz="4" w:space="0" w:color="auto"/>
              <w:right w:val="single" w:sz="4" w:space="0" w:color="auto"/>
            </w:tcBorders>
            <w:shd w:val="clear" w:color="000000" w:fill="9D2449"/>
            <w:vAlign w:val="center"/>
            <w:hideMark/>
          </w:tcPr>
          <w:p w:rsidR="0052544D" w:rsidRPr="001E3E01" w:rsidRDefault="0052544D" w:rsidP="0077254D">
            <w:pPr>
              <w:jc w:val="center"/>
              <w:rPr>
                <w:rFonts w:ascii="Montserrat" w:eastAsia="Times New Roman" w:hAnsi="Montserrat" w:cs="Calibri"/>
                <w:b/>
                <w:bCs/>
                <w:color w:val="FFFFFF"/>
                <w:sz w:val="20"/>
                <w:szCs w:val="20"/>
                <w:lang w:eastAsia="es-MX"/>
              </w:rPr>
            </w:pPr>
            <w:r w:rsidRPr="001E3E01">
              <w:rPr>
                <w:rFonts w:ascii="Montserrat" w:eastAsia="Times New Roman" w:hAnsi="Montserrat" w:cs="Calibri"/>
                <w:b/>
                <w:bCs/>
                <w:color w:val="FFFFFF"/>
                <w:sz w:val="20"/>
                <w:szCs w:val="20"/>
                <w:lang w:eastAsia="es-MX"/>
              </w:rPr>
              <w:t>Unidad Hospitalaria o Instituto de Salud</w:t>
            </w:r>
          </w:p>
        </w:tc>
        <w:tc>
          <w:tcPr>
            <w:tcW w:w="5196" w:type="dxa"/>
            <w:tcBorders>
              <w:top w:val="single" w:sz="4" w:space="0" w:color="auto"/>
              <w:left w:val="nil"/>
              <w:bottom w:val="single" w:sz="4" w:space="0" w:color="auto"/>
              <w:right w:val="single" w:sz="8" w:space="0" w:color="000000"/>
            </w:tcBorders>
            <w:shd w:val="clear" w:color="000000" w:fill="9D2449"/>
            <w:vAlign w:val="center"/>
            <w:hideMark/>
          </w:tcPr>
          <w:p w:rsidR="0052544D" w:rsidRPr="001E3E01" w:rsidRDefault="0052544D" w:rsidP="0077254D">
            <w:pPr>
              <w:jc w:val="center"/>
              <w:rPr>
                <w:rFonts w:ascii="Montserrat" w:eastAsia="Times New Roman" w:hAnsi="Montserrat" w:cs="Calibri"/>
                <w:b/>
                <w:bCs/>
                <w:color w:val="FFFFFF"/>
                <w:sz w:val="20"/>
                <w:szCs w:val="20"/>
                <w:lang w:eastAsia="es-MX"/>
              </w:rPr>
            </w:pPr>
            <w:r w:rsidRPr="001E3E01">
              <w:rPr>
                <w:rFonts w:ascii="Montserrat" w:eastAsia="Times New Roman" w:hAnsi="Montserrat" w:cs="Calibri"/>
                <w:b/>
                <w:bCs/>
                <w:color w:val="FFFFFF"/>
                <w:sz w:val="20"/>
                <w:szCs w:val="20"/>
                <w:lang w:eastAsia="es-MX"/>
              </w:rPr>
              <w:t>Características del Equipo</w:t>
            </w:r>
          </w:p>
        </w:tc>
      </w:tr>
      <w:tr w:rsidR="0052544D" w:rsidRPr="001E3E01" w:rsidTr="00C41584">
        <w:trPr>
          <w:trHeight w:val="567"/>
          <w:jc w:val="center"/>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2544D" w:rsidRPr="001E3E01" w:rsidRDefault="0052544D" w:rsidP="0077254D">
            <w:pPr>
              <w:rPr>
                <w:rFonts w:ascii="Montserrat" w:eastAsia="Times New Roman" w:hAnsi="Montserrat" w:cs="Calibri"/>
                <w:color w:val="000000"/>
                <w:sz w:val="20"/>
                <w:szCs w:val="20"/>
                <w:lang w:eastAsia="es-MX"/>
              </w:rPr>
            </w:pPr>
            <w:r w:rsidRPr="001E3E01">
              <w:rPr>
                <w:rFonts w:ascii="Montserrat" w:eastAsia="Times New Roman" w:hAnsi="Montserrat" w:cs="Calibri"/>
                <w:color w:val="000000"/>
                <w:sz w:val="20"/>
                <w:szCs w:val="20"/>
                <w:lang w:eastAsia="es-MX"/>
              </w:rPr>
              <w:t>Hospital de Especialidades Pediátricas de Chiapas</w:t>
            </w:r>
          </w:p>
        </w:tc>
        <w:tc>
          <w:tcPr>
            <w:tcW w:w="5196"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52544D" w:rsidRPr="001E3E01" w:rsidRDefault="0052544D" w:rsidP="0077254D">
            <w:pPr>
              <w:jc w:val="center"/>
              <w:rPr>
                <w:rFonts w:ascii="Montserrat" w:eastAsia="Times New Roman" w:hAnsi="Montserrat" w:cs="Calibri"/>
                <w:color w:val="000000"/>
                <w:sz w:val="20"/>
                <w:szCs w:val="20"/>
                <w:lang w:eastAsia="es-MX"/>
              </w:rPr>
            </w:pPr>
            <w:r w:rsidRPr="001E3E01">
              <w:rPr>
                <w:rFonts w:ascii="Montserrat" w:eastAsia="Times New Roman" w:hAnsi="Montserrat" w:cs="Calibri"/>
                <w:b/>
                <w:bCs/>
                <w:color w:val="000000"/>
                <w:sz w:val="20"/>
                <w:szCs w:val="20"/>
                <w:lang w:eastAsia="es-MX"/>
              </w:rPr>
              <w:t>Suministros de Medicamentos por dosis unitaria</w:t>
            </w:r>
            <w:r w:rsidRPr="001E3E01">
              <w:rPr>
                <w:rFonts w:ascii="Montserrat" w:eastAsia="Times New Roman" w:hAnsi="Montserrat" w:cs="Calibri"/>
                <w:b/>
                <w:bCs/>
                <w:color w:val="000000"/>
                <w:sz w:val="20"/>
                <w:szCs w:val="20"/>
                <w:lang w:eastAsia="es-MX"/>
              </w:rPr>
              <w:br/>
            </w:r>
            <w:r w:rsidRPr="001E3E01">
              <w:rPr>
                <w:rFonts w:ascii="Montserrat" w:eastAsia="Times New Roman" w:hAnsi="Montserrat" w:cs="Calibri"/>
                <w:color w:val="000000"/>
                <w:sz w:val="20"/>
                <w:szCs w:val="20"/>
                <w:lang w:eastAsia="es-MX"/>
              </w:rPr>
              <w:t>Pantalla táctil.</w:t>
            </w:r>
            <w:r w:rsidRPr="001E3E01">
              <w:rPr>
                <w:rFonts w:ascii="Montserrat" w:eastAsia="Times New Roman" w:hAnsi="Montserrat" w:cs="Calibri"/>
                <w:color w:val="000000"/>
                <w:sz w:val="20"/>
                <w:szCs w:val="20"/>
                <w:lang w:eastAsia="es-MX"/>
              </w:rPr>
              <w:br/>
              <w:t>Capacidad de 64 a 264 contenedores.</w:t>
            </w:r>
            <w:r w:rsidRPr="001E3E01">
              <w:rPr>
                <w:rFonts w:ascii="Montserrat" w:eastAsia="Times New Roman" w:hAnsi="Montserrat" w:cs="Calibri"/>
                <w:color w:val="000000"/>
                <w:sz w:val="20"/>
                <w:szCs w:val="20"/>
                <w:lang w:eastAsia="es-MX"/>
              </w:rPr>
              <w:br/>
              <w:t xml:space="preserve">Equipo de emblistado de solidos orales. Empaquetador de tabletas y capsulas en dosis unitarias con velocidad mínima de 120 unidades por minuto. Sello a calor y sistema de protección contra humedad e iluminación. </w:t>
            </w:r>
            <w:r w:rsidRPr="001E3E01">
              <w:rPr>
                <w:rFonts w:ascii="Montserrat" w:eastAsia="Times New Roman" w:hAnsi="Montserrat" w:cs="Calibri"/>
                <w:color w:val="000000"/>
                <w:sz w:val="20"/>
                <w:szCs w:val="20"/>
                <w:lang w:eastAsia="es-MX"/>
              </w:rPr>
              <w:br/>
              <w:t>Etiquetado personalizado: información del paciente, tratamiento, códigos de barras, códigos QR, logotipos, entre otros.</w:t>
            </w:r>
            <w:r w:rsidRPr="001E3E01">
              <w:rPr>
                <w:rFonts w:ascii="Montserrat" w:eastAsia="Times New Roman" w:hAnsi="Montserrat" w:cs="Calibri"/>
                <w:color w:val="000000"/>
                <w:sz w:val="20"/>
                <w:szCs w:val="20"/>
                <w:lang w:eastAsia="es-MX"/>
              </w:rPr>
              <w:br/>
              <w:t>Software de verificación.</w:t>
            </w:r>
            <w:r w:rsidRPr="001E3E01">
              <w:rPr>
                <w:rFonts w:ascii="Montserrat" w:eastAsia="Times New Roman" w:hAnsi="Montserrat" w:cs="Calibri"/>
                <w:color w:val="000000"/>
                <w:sz w:val="20"/>
                <w:szCs w:val="20"/>
                <w:lang w:eastAsia="es-MX"/>
              </w:rPr>
              <w:br/>
              <w:t>Capacidad de interconexión con otros sistemas de administración hospitalaria;</w:t>
            </w:r>
            <w:r w:rsidRPr="001E3E01">
              <w:rPr>
                <w:rFonts w:ascii="Montserrat" w:eastAsia="Times New Roman" w:hAnsi="Montserrat" w:cs="Calibri"/>
                <w:color w:val="000000"/>
                <w:sz w:val="20"/>
                <w:szCs w:val="20"/>
                <w:lang w:eastAsia="es-MX"/>
              </w:rPr>
              <w:br/>
              <w:t>Control de inventario y caducidades.</w:t>
            </w:r>
          </w:p>
        </w:tc>
      </w:tr>
      <w:tr w:rsidR="0052544D" w:rsidRPr="001E3E01" w:rsidTr="00C41584">
        <w:trPr>
          <w:trHeight w:val="567"/>
          <w:jc w:val="center"/>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2544D" w:rsidRPr="001E3E01" w:rsidRDefault="0052544D" w:rsidP="0077254D">
            <w:pPr>
              <w:rPr>
                <w:rFonts w:ascii="Montserrat" w:eastAsia="Times New Roman" w:hAnsi="Montserrat" w:cs="Calibri"/>
                <w:color w:val="000000"/>
                <w:sz w:val="20"/>
                <w:szCs w:val="20"/>
                <w:lang w:eastAsia="es-MX"/>
              </w:rPr>
            </w:pPr>
            <w:r w:rsidRPr="001E3E01">
              <w:rPr>
                <w:rFonts w:ascii="Montserrat" w:eastAsia="Times New Roman" w:hAnsi="Montserrat" w:cs="Calibri"/>
                <w:color w:val="000000"/>
                <w:sz w:val="20"/>
                <w:szCs w:val="20"/>
                <w:lang w:eastAsia="es-MX"/>
              </w:rPr>
              <w:t>Hospital General de México "Dr. Eduardo Liceaga"</w:t>
            </w:r>
          </w:p>
        </w:tc>
        <w:tc>
          <w:tcPr>
            <w:tcW w:w="5196" w:type="dxa"/>
            <w:vMerge/>
            <w:tcBorders>
              <w:top w:val="nil"/>
              <w:left w:val="single" w:sz="8" w:space="0" w:color="auto"/>
              <w:bottom w:val="single" w:sz="4" w:space="0" w:color="auto"/>
              <w:right w:val="single" w:sz="4" w:space="0" w:color="auto"/>
            </w:tcBorders>
            <w:vAlign w:val="center"/>
            <w:hideMark/>
          </w:tcPr>
          <w:p w:rsidR="0052544D" w:rsidRPr="001E3E01" w:rsidRDefault="0052544D" w:rsidP="0077254D">
            <w:pPr>
              <w:rPr>
                <w:rFonts w:ascii="Montserrat" w:eastAsia="Times New Roman" w:hAnsi="Montserrat" w:cs="Calibri"/>
                <w:color w:val="000000"/>
                <w:sz w:val="20"/>
                <w:szCs w:val="20"/>
                <w:lang w:eastAsia="es-MX"/>
              </w:rPr>
            </w:pPr>
          </w:p>
        </w:tc>
      </w:tr>
      <w:tr w:rsidR="0052544D" w:rsidRPr="001E3E01" w:rsidTr="00C41584">
        <w:trPr>
          <w:trHeight w:val="567"/>
          <w:jc w:val="center"/>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2544D" w:rsidRPr="001E3E01" w:rsidRDefault="0052544D" w:rsidP="0077254D">
            <w:pPr>
              <w:rPr>
                <w:rFonts w:ascii="Montserrat" w:eastAsia="Times New Roman" w:hAnsi="Montserrat" w:cs="Calibri"/>
                <w:color w:val="000000"/>
                <w:sz w:val="20"/>
                <w:szCs w:val="20"/>
                <w:lang w:eastAsia="es-MX"/>
              </w:rPr>
            </w:pPr>
            <w:r w:rsidRPr="001E3E01">
              <w:rPr>
                <w:rFonts w:ascii="Montserrat" w:eastAsia="Times New Roman" w:hAnsi="Montserrat" w:cs="Calibri"/>
                <w:color w:val="000000"/>
                <w:sz w:val="20"/>
                <w:szCs w:val="20"/>
                <w:lang w:eastAsia="es-MX"/>
              </w:rPr>
              <w:t>Hospital infantil de México "Federico Gómez"</w:t>
            </w:r>
          </w:p>
        </w:tc>
        <w:tc>
          <w:tcPr>
            <w:tcW w:w="5196" w:type="dxa"/>
            <w:vMerge/>
            <w:tcBorders>
              <w:top w:val="nil"/>
              <w:left w:val="single" w:sz="8" w:space="0" w:color="auto"/>
              <w:bottom w:val="single" w:sz="4" w:space="0" w:color="auto"/>
              <w:right w:val="single" w:sz="4" w:space="0" w:color="auto"/>
            </w:tcBorders>
            <w:vAlign w:val="center"/>
            <w:hideMark/>
          </w:tcPr>
          <w:p w:rsidR="0052544D" w:rsidRPr="001E3E01" w:rsidRDefault="0052544D" w:rsidP="0077254D">
            <w:pPr>
              <w:rPr>
                <w:rFonts w:ascii="Montserrat" w:eastAsia="Times New Roman" w:hAnsi="Montserrat" w:cs="Calibri"/>
                <w:color w:val="000000"/>
                <w:sz w:val="20"/>
                <w:szCs w:val="20"/>
                <w:lang w:eastAsia="es-MX"/>
              </w:rPr>
            </w:pPr>
          </w:p>
        </w:tc>
      </w:tr>
      <w:tr w:rsidR="0052544D" w:rsidRPr="001E3E01" w:rsidTr="00C41584">
        <w:trPr>
          <w:trHeight w:val="567"/>
          <w:jc w:val="center"/>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2544D" w:rsidRPr="001E3E01" w:rsidRDefault="0052544D" w:rsidP="0077254D">
            <w:pPr>
              <w:rPr>
                <w:rFonts w:ascii="Montserrat" w:eastAsia="Times New Roman" w:hAnsi="Montserrat" w:cs="Calibri"/>
                <w:color w:val="000000"/>
                <w:sz w:val="20"/>
                <w:szCs w:val="20"/>
                <w:lang w:eastAsia="es-MX"/>
              </w:rPr>
            </w:pPr>
            <w:r w:rsidRPr="001E3E01">
              <w:rPr>
                <w:rFonts w:ascii="Montserrat" w:eastAsia="Times New Roman" w:hAnsi="Montserrat" w:cs="Calibri"/>
                <w:color w:val="000000"/>
                <w:sz w:val="20"/>
                <w:szCs w:val="20"/>
                <w:lang w:eastAsia="es-MX"/>
              </w:rPr>
              <w:t>Hospital Juárez de México</w:t>
            </w:r>
          </w:p>
        </w:tc>
        <w:tc>
          <w:tcPr>
            <w:tcW w:w="5196" w:type="dxa"/>
            <w:vMerge/>
            <w:tcBorders>
              <w:top w:val="nil"/>
              <w:left w:val="single" w:sz="8" w:space="0" w:color="auto"/>
              <w:bottom w:val="single" w:sz="4" w:space="0" w:color="auto"/>
              <w:right w:val="single" w:sz="4" w:space="0" w:color="auto"/>
            </w:tcBorders>
            <w:vAlign w:val="center"/>
            <w:hideMark/>
          </w:tcPr>
          <w:p w:rsidR="0052544D" w:rsidRPr="001E3E01" w:rsidRDefault="0052544D" w:rsidP="0077254D">
            <w:pPr>
              <w:rPr>
                <w:rFonts w:ascii="Montserrat" w:eastAsia="Times New Roman" w:hAnsi="Montserrat" w:cs="Calibri"/>
                <w:color w:val="000000"/>
                <w:sz w:val="20"/>
                <w:szCs w:val="20"/>
                <w:lang w:eastAsia="es-MX"/>
              </w:rPr>
            </w:pPr>
          </w:p>
        </w:tc>
      </w:tr>
      <w:tr w:rsidR="0052544D" w:rsidRPr="001E3E01" w:rsidTr="00C41584">
        <w:trPr>
          <w:trHeight w:val="567"/>
          <w:jc w:val="center"/>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2544D" w:rsidRPr="001E3E01" w:rsidRDefault="0052544D" w:rsidP="0077254D">
            <w:pPr>
              <w:rPr>
                <w:rFonts w:ascii="Montserrat" w:eastAsia="Times New Roman" w:hAnsi="Montserrat" w:cs="Calibri"/>
                <w:color w:val="000000"/>
                <w:sz w:val="20"/>
                <w:szCs w:val="20"/>
                <w:lang w:eastAsia="es-MX"/>
              </w:rPr>
            </w:pPr>
            <w:r w:rsidRPr="001E3E01">
              <w:rPr>
                <w:rFonts w:ascii="Montserrat" w:eastAsia="Times New Roman" w:hAnsi="Montserrat" w:cs="Calibri"/>
                <w:color w:val="000000"/>
                <w:sz w:val="20"/>
                <w:szCs w:val="20"/>
                <w:lang w:eastAsia="es-MX"/>
              </w:rPr>
              <w:t>Hospital Regional de Alta Especialidad "Ciudad Salud" de Chiapas</w:t>
            </w:r>
          </w:p>
        </w:tc>
        <w:tc>
          <w:tcPr>
            <w:tcW w:w="5196" w:type="dxa"/>
            <w:vMerge/>
            <w:tcBorders>
              <w:top w:val="nil"/>
              <w:left w:val="single" w:sz="8" w:space="0" w:color="auto"/>
              <w:bottom w:val="single" w:sz="4" w:space="0" w:color="auto"/>
              <w:right w:val="single" w:sz="4" w:space="0" w:color="auto"/>
            </w:tcBorders>
            <w:vAlign w:val="center"/>
            <w:hideMark/>
          </w:tcPr>
          <w:p w:rsidR="0052544D" w:rsidRPr="001E3E01" w:rsidRDefault="0052544D" w:rsidP="0077254D">
            <w:pPr>
              <w:rPr>
                <w:rFonts w:ascii="Montserrat" w:eastAsia="Times New Roman" w:hAnsi="Montserrat" w:cs="Calibri"/>
                <w:color w:val="000000"/>
                <w:sz w:val="20"/>
                <w:szCs w:val="20"/>
                <w:lang w:eastAsia="es-MX"/>
              </w:rPr>
            </w:pPr>
          </w:p>
        </w:tc>
      </w:tr>
      <w:tr w:rsidR="0052544D" w:rsidRPr="001E3E01" w:rsidTr="00C41584">
        <w:trPr>
          <w:trHeight w:val="567"/>
          <w:jc w:val="center"/>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2544D" w:rsidRPr="001E3E01" w:rsidRDefault="0052544D" w:rsidP="0077254D">
            <w:pPr>
              <w:rPr>
                <w:rFonts w:ascii="Montserrat" w:eastAsia="Times New Roman" w:hAnsi="Montserrat" w:cs="Calibri"/>
                <w:color w:val="000000"/>
                <w:sz w:val="20"/>
                <w:szCs w:val="20"/>
                <w:lang w:eastAsia="es-MX"/>
              </w:rPr>
            </w:pPr>
            <w:r w:rsidRPr="001E3E01">
              <w:rPr>
                <w:rFonts w:ascii="Montserrat" w:eastAsia="Times New Roman" w:hAnsi="Montserrat" w:cs="Calibri"/>
                <w:color w:val="000000"/>
                <w:sz w:val="20"/>
                <w:szCs w:val="20"/>
                <w:lang w:eastAsia="es-MX"/>
              </w:rPr>
              <w:t>Hospital Regional de Alta Especialidad de la Península de Yucatán</w:t>
            </w:r>
          </w:p>
        </w:tc>
        <w:tc>
          <w:tcPr>
            <w:tcW w:w="5196" w:type="dxa"/>
            <w:vMerge/>
            <w:tcBorders>
              <w:top w:val="nil"/>
              <w:left w:val="single" w:sz="8" w:space="0" w:color="auto"/>
              <w:bottom w:val="single" w:sz="4" w:space="0" w:color="auto"/>
              <w:right w:val="single" w:sz="4" w:space="0" w:color="auto"/>
            </w:tcBorders>
            <w:vAlign w:val="center"/>
            <w:hideMark/>
          </w:tcPr>
          <w:p w:rsidR="0052544D" w:rsidRPr="001E3E01" w:rsidRDefault="0052544D" w:rsidP="0077254D">
            <w:pPr>
              <w:rPr>
                <w:rFonts w:ascii="Montserrat" w:eastAsia="Times New Roman" w:hAnsi="Montserrat" w:cs="Calibri"/>
                <w:color w:val="000000"/>
                <w:sz w:val="20"/>
                <w:szCs w:val="20"/>
                <w:lang w:eastAsia="es-MX"/>
              </w:rPr>
            </w:pPr>
          </w:p>
        </w:tc>
      </w:tr>
      <w:tr w:rsidR="0052544D" w:rsidRPr="001E3E01" w:rsidTr="00C41584">
        <w:trPr>
          <w:trHeight w:val="567"/>
          <w:jc w:val="center"/>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2544D" w:rsidRPr="001E3E01" w:rsidRDefault="0052544D" w:rsidP="0077254D">
            <w:pPr>
              <w:rPr>
                <w:rFonts w:ascii="Montserrat" w:eastAsia="Times New Roman" w:hAnsi="Montserrat" w:cs="Calibri"/>
                <w:color w:val="000000"/>
                <w:sz w:val="20"/>
                <w:szCs w:val="20"/>
                <w:lang w:eastAsia="es-MX"/>
              </w:rPr>
            </w:pPr>
            <w:r w:rsidRPr="001E3E01">
              <w:rPr>
                <w:rFonts w:ascii="Montserrat" w:eastAsia="Times New Roman" w:hAnsi="Montserrat" w:cs="Calibri"/>
                <w:color w:val="000000"/>
                <w:sz w:val="20"/>
                <w:szCs w:val="20"/>
                <w:lang w:eastAsia="es-MX"/>
              </w:rPr>
              <w:t>Instituto Nacional de Cancerología</w:t>
            </w:r>
          </w:p>
        </w:tc>
        <w:tc>
          <w:tcPr>
            <w:tcW w:w="5196" w:type="dxa"/>
            <w:vMerge/>
            <w:tcBorders>
              <w:top w:val="nil"/>
              <w:left w:val="single" w:sz="8" w:space="0" w:color="auto"/>
              <w:bottom w:val="single" w:sz="4" w:space="0" w:color="auto"/>
              <w:right w:val="single" w:sz="4" w:space="0" w:color="auto"/>
            </w:tcBorders>
            <w:vAlign w:val="center"/>
            <w:hideMark/>
          </w:tcPr>
          <w:p w:rsidR="0052544D" w:rsidRPr="001E3E01" w:rsidRDefault="0052544D" w:rsidP="0077254D">
            <w:pPr>
              <w:rPr>
                <w:rFonts w:ascii="Montserrat" w:eastAsia="Times New Roman" w:hAnsi="Montserrat" w:cs="Calibri"/>
                <w:color w:val="000000"/>
                <w:sz w:val="20"/>
                <w:szCs w:val="20"/>
                <w:lang w:eastAsia="es-MX"/>
              </w:rPr>
            </w:pPr>
          </w:p>
        </w:tc>
      </w:tr>
      <w:tr w:rsidR="0052544D" w:rsidRPr="001E3E01" w:rsidTr="00C41584">
        <w:trPr>
          <w:trHeight w:val="567"/>
          <w:jc w:val="center"/>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2544D" w:rsidRPr="001E3E01" w:rsidRDefault="0052544D" w:rsidP="0077254D">
            <w:pPr>
              <w:rPr>
                <w:rFonts w:ascii="Montserrat" w:eastAsia="Times New Roman" w:hAnsi="Montserrat" w:cs="Calibri"/>
                <w:color w:val="000000"/>
                <w:sz w:val="20"/>
                <w:szCs w:val="20"/>
                <w:lang w:eastAsia="es-MX"/>
              </w:rPr>
            </w:pPr>
            <w:r w:rsidRPr="001E3E01">
              <w:rPr>
                <w:rFonts w:ascii="Montserrat" w:eastAsia="Times New Roman" w:hAnsi="Montserrat" w:cs="Calibri"/>
                <w:color w:val="000000"/>
                <w:sz w:val="20"/>
                <w:szCs w:val="20"/>
                <w:lang w:eastAsia="es-MX"/>
              </w:rPr>
              <w:t>Instituto Nacional de Neurología y Neurocirugía "Manuel Velasco Suárez"</w:t>
            </w:r>
          </w:p>
        </w:tc>
        <w:tc>
          <w:tcPr>
            <w:tcW w:w="5196" w:type="dxa"/>
            <w:vMerge/>
            <w:tcBorders>
              <w:top w:val="nil"/>
              <w:left w:val="single" w:sz="8" w:space="0" w:color="auto"/>
              <w:bottom w:val="single" w:sz="4" w:space="0" w:color="auto"/>
              <w:right w:val="single" w:sz="4" w:space="0" w:color="auto"/>
            </w:tcBorders>
            <w:vAlign w:val="center"/>
            <w:hideMark/>
          </w:tcPr>
          <w:p w:rsidR="0052544D" w:rsidRPr="001E3E01" w:rsidRDefault="0052544D" w:rsidP="0077254D">
            <w:pPr>
              <w:rPr>
                <w:rFonts w:ascii="Montserrat" w:eastAsia="Times New Roman" w:hAnsi="Montserrat" w:cs="Calibri"/>
                <w:color w:val="000000"/>
                <w:sz w:val="20"/>
                <w:szCs w:val="20"/>
                <w:lang w:eastAsia="es-MX"/>
              </w:rPr>
            </w:pPr>
          </w:p>
        </w:tc>
      </w:tr>
      <w:tr w:rsidR="0052544D" w:rsidRPr="001E3E01" w:rsidTr="00C41584">
        <w:trPr>
          <w:trHeight w:val="567"/>
          <w:jc w:val="center"/>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2544D" w:rsidRPr="001E3E01" w:rsidRDefault="0052544D" w:rsidP="0077254D">
            <w:pPr>
              <w:rPr>
                <w:rFonts w:ascii="Montserrat" w:eastAsia="Times New Roman" w:hAnsi="Montserrat" w:cs="Calibri"/>
                <w:color w:val="000000"/>
                <w:sz w:val="20"/>
                <w:szCs w:val="20"/>
                <w:lang w:eastAsia="es-MX"/>
              </w:rPr>
            </w:pPr>
            <w:r w:rsidRPr="001E3E01">
              <w:rPr>
                <w:rFonts w:ascii="Montserrat" w:eastAsia="Times New Roman" w:hAnsi="Montserrat" w:cs="Calibri"/>
                <w:color w:val="000000"/>
                <w:sz w:val="20"/>
                <w:szCs w:val="20"/>
                <w:lang w:eastAsia="es-MX"/>
              </w:rPr>
              <w:t>Instituto Nacional de Perinatología "Isidro Espinosa de los Reyes"</w:t>
            </w:r>
          </w:p>
        </w:tc>
        <w:tc>
          <w:tcPr>
            <w:tcW w:w="5196" w:type="dxa"/>
            <w:vMerge/>
            <w:tcBorders>
              <w:top w:val="nil"/>
              <w:left w:val="single" w:sz="8" w:space="0" w:color="auto"/>
              <w:bottom w:val="single" w:sz="4" w:space="0" w:color="auto"/>
              <w:right w:val="single" w:sz="4" w:space="0" w:color="auto"/>
            </w:tcBorders>
            <w:vAlign w:val="center"/>
            <w:hideMark/>
          </w:tcPr>
          <w:p w:rsidR="0052544D" w:rsidRPr="001E3E01" w:rsidRDefault="0052544D" w:rsidP="0077254D">
            <w:pPr>
              <w:rPr>
                <w:rFonts w:ascii="Montserrat" w:eastAsia="Times New Roman" w:hAnsi="Montserrat" w:cs="Calibri"/>
                <w:color w:val="000000"/>
                <w:sz w:val="20"/>
                <w:szCs w:val="20"/>
                <w:lang w:eastAsia="es-MX"/>
              </w:rPr>
            </w:pPr>
          </w:p>
        </w:tc>
      </w:tr>
    </w:tbl>
    <w:p w:rsidR="00C41584" w:rsidRDefault="00C41584" w:rsidP="00C41584">
      <w:pPr>
        <w:pStyle w:val="Contenido"/>
        <w:spacing w:before="0" w:after="0"/>
        <w:ind w:left="709"/>
        <w:rPr>
          <w:rFonts w:ascii="Montserrat" w:eastAsiaTheme="majorEastAsia" w:hAnsi="Montserrat" w:cstheme="majorBidi"/>
          <w:b/>
          <w:szCs w:val="26"/>
          <w:lang w:val="es-MX" w:eastAsia="en-US"/>
        </w:rPr>
      </w:pPr>
    </w:p>
    <w:p w:rsidR="0052544D" w:rsidRPr="002E6C41" w:rsidRDefault="0052544D" w:rsidP="00C41584">
      <w:pPr>
        <w:pStyle w:val="Contenido"/>
        <w:numPr>
          <w:ilvl w:val="1"/>
          <w:numId w:val="5"/>
        </w:numPr>
        <w:spacing w:after="0"/>
        <w:ind w:left="709" w:hanging="422"/>
        <w:rPr>
          <w:rFonts w:ascii="Montserrat" w:eastAsiaTheme="majorEastAsia" w:hAnsi="Montserrat" w:cstheme="majorBidi"/>
          <w:b/>
          <w:szCs w:val="26"/>
          <w:lang w:val="es-MX" w:eastAsia="en-US"/>
        </w:rPr>
      </w:pPr>
      <w:r w:rsidRPr="002E6C41">
        <w:rPr>
          <w:rFonts w:ascii="Montserrat" w:eastAsiaTheme="majorEastAsia" w:hAnsi="Montserrat" w:cstheme="majorBidi"/>
          <w:b/>
          <w:szCs w:val="26"/>
          <w:lang w:val="es-MX" w:eastAsia="en-US"/>
        </w:rPr>
        <w:t>Equipo Estandarizado de Dispensación Electrónica para Áreas Críticas.</w:t>
      </w:r>
    </w:p>
    <w:tbl>
      <w:tblPr>
        <w:tblW w:w="10774" w:type="dxa"/>
        <w:jc w:val="center"/>
        <w:tblLayout w:type="fixed"/>
        <w:tblCellMar>
          <w:left w:w="70" w:type="dxa"/>
          <w:right w:w="70" w:type="dxa"/>
        </w:tblCellMar>
        <w:tblLook w:val="04A0" w:firstRow="1" w:lastRow="0" w:firstColumn="1" w:lastColumn="0" w:noHBand="0" w:noVBand="1"/>
      </w:tblPr>
      <w:tblGrid>
        <w:gridCol w:w="5660"/>
        <w:gridCol w:w="3969"/>
        <w:gridCol w:w="1145"/>
      </w:tblGrid>
      <w:tr w:rsidR="0052544D" w:rsidRPr="00B878F4" w:rsidTr="00C41584">
        <w:trPr>
          <w:trHeight w:val="300"/>
          <w:jc w:val="center"/>
        </w:trPr>
        <w:tc>
          <w:tcPr>
            <w:tcW w:w="5660" w:type="dxa"/>
            <w:tcBorders>
              <w:top w:val="nil"/>
              <w:left w:val="single" w:sz="8" w:space="0" w:color="auto"/>
              <w:bottom w:val="single" w:sz="4" w:space="0" w:color="auto"/>
              <w:right w:val="single" w:sz="4" w:space="0" w:color="auto"/>
            </w:tcBorders>
            <w:shd w:val="clear" w:color="000000" w:fill="9D2449"/>
            <w:vAlign w:val="center"/>
            <w:hideMark/>
          </w:tcPr>
          <w:p w:rsidR="0052544D" w:rsidRPr="00B878F4" w:rsidRDefault="0052544D" w:rsidP="0077254D">
            <w:pPr>
              <w:jc w:val="center"/>
              <w:rPr>
                <w:rFonts w:ascii="Montserrat" w:eastAsia="Times New Roman" w:hAnsi="Montserrat" w:cs="Calibri"/>
                <w:b/>
                <w:bCs/>
                <w:color w:val="FFFFFF"/>
                <w:sz w:val="20"/>
                <w:szCs w:val="20"/>
                <w:lang w:eastAsia="es-MX"/>
              </w:rPr>
            </w:pPr>
            <w:r w:rsidRPr="00B878F4">
              <w:rPr>
                <w:rFonts w:ascii="Montserrat" w:eastAsia="Times New Roman" w:hAnsi="Montserrat" w:cs="Calibri"/>
                <w:b/>
                <w:bCs/>
                <w:color w:val="FFFFFF"/>
                <w:sz w:val="20"/>
                <w:szCs w:val="20"/>
                <w:lang w:eastAsia="es-MX"/>
              </w:rPr>
              <w:t>Unidad Hospitalaria o Instituto de Salud</w:t>
            </w:r>
          </w:p>
        </w:tc>
        <w:tc>
          <w:tcPr>
            <w:tcW w:w="3969" w:type="dxa"/>
            <w:tcBorders>
              <w:top w:val="single" w:sz="4" w:space="0" w:color="auto"/>
              <w:left w:val="nil"/>
              <w:bottom w:val="single" w:sz="4" w:space="0" w:color="auto"/>
              <w:right w:val="single" w:sz="4" w:space="0" w:color="000000"/>
            </w:tcBorders>
            <w:shd w:val="clear" w:color="000000" w:fill="9D2449"/>
            <w:vAlign w:val="center"/>
            <w:hideMark/>
          </w:tcPr>
          <w:p w:rsidR="0052544D" w:rsidRPr="00B878F4" w:rsidRDefault="0052544D" w:rsidP="0077254D">
            <w:pPr>
              <w:jc w:val="center"/>
              <w:rPr>
                <w:rFonts w:ascii="Montserrat" w:eastAsia="Times New Roman" w:hAnsi="Montserrat" w:cs="Calibri"/>
                <w:b/>
                <w:bCs/>
                <w:color w:val="FFFFFF"/>
                <w:sz w:val="20"/>
                <w:szCs w:val="20"/>
                <w:lang w:eastAsia="es-MX"/>
              </w:rPr>
            </w:pPr>
            <w:r w:rsidRPr="00B878F4">
              <w:rPr>
                <w:rFonts w:ascii="Montserrat" w:eastAsia="Times New Roman" w:hAnsi="Montserrat" w:cs="Calibri"/>
                <w:b/>
                <w:bCs/>
                <w:color w:val="FFFFFF"/>
                <w:sz w:val="20"/>
                <w:szCs w:val="20"/>
                <w:lang w:eastAsia="es-MX"/>
              </w:rPr>
              <w:t>Características</w:t>
            </w:r>
          </w:p>
        </w:tc>
        <w:tc>
          <w:tcPr>
            <w:tcW w:w="1145" w:type="dxa"/>
            <w:tcBorders>
              <w:top w:val="nil"/>
              <w:left w:val="nil"/>
              <w:bottom w:val="single" w:sz="4" w:space="0" w:color="auto"/>
              <w:right w:val="single" w:sz="8" w:space="0" w:color="auto"/>
            </w:tcBorders>
            <w:shd w:val="clear" w:color="000000" w:fill="9D2449"/>
            <w:vAlign w:val="center"/>
            <w:hideMark/>
          </w:tcPr>
          <w:p w:rsidR="0052544D" w:rsidRPr="00B878F4" w:rsidRDefault="0052544D" w:rsidP="00C41584">
            <w:pPr>
              <w:jc w:val="center"/>
              <w:rPr>
                <w:rFonts w:ascii="Montserrat" w:eastAsia="Times New Roman" w:hAnsi="Montserrat" w:cs="Calibri"/>
                <w:b/>
                <w:bCs/>
                <w:color w:val="FFFFFF"/>
                <w:sz w:val="20"/>
                <w:szCs w:val="20"/>
                <w:lang w:eastAsia="es-MX"/>
              </w:rPr>
            </w:pPr>
            <w:r w:rsidRPr="00B878F4">
              <w:rPr>
                <w:rFonts w:ascii="Montserrat" w:eastAsia="Times New Roman" w:hAnsi="Montserrat" w:cs="Calibri"/>
                <w:b/>
                <w:bCs/>
                <w:color w:val="FFFFFF"/>
                <w:sz w:val="20"/>
                <w:szCs w:val="20"/>
                <w:lang w:eastAsia="es-MX"/>
              </w:rPr>
              <w:t>Cantidad</w:t>
            </w:r>
          </w:p>
        </w:tc>
      </w:tr>
      <w:tr w:rsidR="0052544D" w:rsidRPr="00B878F4" w:rsidTr="00C41584">
        <w:trPr>
          <w:trHeight w:val="567"/>
          <w:jc w:val="center"/>
        </w:trPr>
        <w:tc>
          <w:tcPr>
            <w:tcW w:w="5660" w:type="dxa"/>
            <w:tcBorders>
              <w:top w:val="nil"/>
              <w:left w:val="single" w:sz="8" w:space="0" w:color="auto"/>
              <w:bottom w:val="single" w:sz="4" w:space="0" w:color="auto"/>
              <w:right w:val="single" w:sz="4" w:space="0" w:color="auto"/>
            </w:tcBorders>
            <w:shd w:val="clear" w:color="auto" w:fill="auto"/>
            <w:vAlign w:val="center"/>
            <w:hideMark/>
          </w:tcPr>
          <w:p w:rsidR="0052544D" w:rsidRPr="00B878F4" w:rsidRDefault="0052544D" w:rsidP="0077254D">
            <w:pP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Hospital de Especialidades Pediátricas</w:t>
            </w:r>
          </w:p>
        </w:tc>
        <w:tc>
          <w:tcPr>
            <w:tcW w:w="3969" w:type="dxa"/>
            <w:vMerge w:val="restart"/>
            <w:tcBorders>
              <w:top w:val="single" w:sz="4" w:space="0" w:color="auto"/>
              <w:left w:val="single" w:sz="4" w:space="0" w:color="auto"/>
              <w:bottom w:val="single" w:sz="8" w:space="0" w:color="000000"/>
              <w:right w:val="single" w:sz="8" w:space="0" w:color="000000"/>
            </w:tcBorders>
            <w:shd w:val="clear" w:color="000000" w:fill="FFFFFF"/>
            <w:vAlign w:val="center"/>
            <w:hideMark/>
          </w:tcPr>
          <w:p w:rsidR="0052544D" w:rsidRPr="00B878F4" w:rsidRDefault="0052544D" w:rsidP="0077254D">
            <w:pPr>
              <w:jc w:val="cente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Acceso restringido con clave y/o lector de huella digital.</w:t>
            </w:r>
            <w:r w:rsidRPr="00B878F4">
              <w:rPr>
                <w:rFonts w:ascii="Montserrat" w:eastAsia="Times New Roman" w:hAnsi="Montserrat" w:cs="Calibri"/>
                <w:color w:val="000000"/>
                <w:sz w:val="20"/>
                <w:szCs w:val="20"/>
                <w:lang w:eastAsia="es-MX"/>
              </w:rPr>
              <w:br/>
              <w:t>Pantalla táctil para operar el equipo</w:t>
            </w:r>
            <w:r w:rsidRPr="00B878F4">
              <w:rPr>
                <w:rFonts w:ascii="Montserrat" w:eastAsia="Times New Roman" w:hAnsi="Montserrat" w:cs="Calibri"/>
                <w:color w:val="000000"/>
                <w:sz w:val="20"/>
                <w:szCs w:val="20"/>
                <w:lang w:eastAsia="es-MX"/>
              </w:rPr>
              <w:br/>
              <w:t>72 a 84 cajones. Cada cajón debe de ser configurable.</w:t>
            </w:r>
            <w:r w:rsidRPr="00B878F4">
              <w:rPr>
                <w:rFonts w:ascii="Montserrat" w:eastAsia="Times New Roman" w:hAnsi="Montserrat" w:cs="Calibri"/>
                <w:color w:val="000000"/>
                <w:sz w:val="20"/>
                <w:szCs w:val="20"/>
                <w:lang w:eastAsia="es-MX"/>
              </w:rPr>
              <w:br/>
              <w:t>Cajón para devoluciones.</w:t>
            </w:r>
            <w:r w:rsidRPr="00B878F4">
              <w:rPr>
                <w:rFonts w:ascii="Montserrat" w:eastAsia="Times New Roman" w:hAnsi="Montserrat" w:cs="Calibri"/>
                <w:color w:val="000000"/>
                <w:sz w:val="20"/>
                <w:szCs w:val="20"/>
                <w:lang w:eastAsia="es-MX"/>
              </w:rPr>
              <w:br/>
              <w:t>Control de inventarios, monitoreo de existencias desde la farmacia intrahospitalaria.</w:t>
            </w:r>
            <w:r w:rsidRPr="00B878F4">
              <w:rPr>
                <w:rFonts w:ascii="Montserrat" w:eastAsia="Times New Roman" w:hAnsi="Montserrat" w:cs="Calibri"/>
                <w:color w:val="000000"/>
                <w:sz w:val="20"/>
                <w:szCs w:val="20"/>
                <w:lang w:eastAsia="es-MX"/>
              </w:rPr>
              <w:br/>
              <w:t>Opción para incluir un contenedor refrigerado.</w:t>
            </w:r>
            <w:r w:rsidRPr="00B878F4">
              <w:rPr>
                <w:rFonts w:ascii="Montserrat" w:eastAsia="Times New Roman" w:hAnsi="Montserrat" w:cs="Calibri"/>
                <w:color w:val="000000"/>
                <w:sz w:val="20"/>
                <w:szCs w:val="20"/>
                <w:lang w:eastAsia="es-MX"/>
              </w:rPr>
              <w:br/>
              <w:t>Capacidad de interconexión con sistemas de administración hospitalaria.</w:t>
            </w: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rsidR="0052544D" w:rsidRPr="00B878F4" w:rsidRDefault="0052544D" w:rsidP="00C41584">
            <w:pPr>
              <w:jc w:val="cente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2</w:t>
            </w:r>
          </w:p>
        </w:tc>
      </w:tr>
      <w:tr w:rsidR="0052544D" w:rsidRPr="00B878F4" w:rsidTr="00C41584">
        <w:trPr>
          <w:trHeight w:val="567"/>
          <w:jc w:val="center"/>
        </w:trPr>
        <w:tc>
          <w:tcPr>
            <w:tcW w:w="5660" w:type="dxa"/>
            <w:tcBorders>
              <w:top w:val="nil"/>
              <w:left w:val="single" w:sz="8" w:space="0" w:color="auto"/>
              <w:bottom w:val="single" w:sz="4" w:space="0" w:color="auto"/>
              <w:right w:val="single" w:sz="4" w:space="0" w:color="auto"/>
            </w:tcBorders>
            <w:shd w:val="clear" w:color="auto" w:fill="auto"/>
            <w:vAlign w:val="center"/>
            <w:hideMark/>
          </w:tcPr>
          <w:p w:rsidR="0052544D" w:rsidRPr="00B878F4" w:rsidRDefault="0052544D" w:rsidP="0077254D">
            <w:pP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Hospital General de México "Dr. Eduardo Liceaga"</w:t>
            </w:r>
          </w:p>
        </w:tc>
        <w:tc>
          <w:tcPr>
            <w:tcW w:w="3969" w:type="dxa"/>
            <w:vMerge/>
            <w:tcBorders>
              <w:top w:val="nil"/>
              <w:left w:val="single" w:sz="8" w:space="0" w:color="auto"/>
              <w:bottom w:val="single" w:sz="4" w:space="0" w:color="auto"/>
              <w:right w:val="single" w:sz="4" w:space="0" w:color="auto"/>
            </w:tcBorders>
            <w:vAlign w:val="center"/>
            <w:hideMark/>
          </w:tcPr>
          <w:p w:rsidR="0052544D" w:rsidRPr="00B878F4" w:rsidRDefault="0052544D" w:rsidP="0077254D">
            <w:pPr>
              <w:rPr>
                <w:rFonts w:ascii="Montserrat" w:eastAsia="Times New Roman" w:hAnsi="Montserrat" w:cs="Calibri"/>
                <w:color w:val="000000"/>
                <w:sz w:val="20"/>
                <w:szCs w:val="20"/>
                <w:lang w:eastAsia="es-MX"/>
              </w:rPr>
            </w:pP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rsidR="0052544D" w:rsidRPr="00B878F4" w:rsidRDefault="0052544D" w:rsidP="00C41584">
            <w:pPr>
              <w:jc w:val="cente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1</w:t>
            </w:r>
            <w:r w:rsidR="00C41584">
              <w:rPr>
                <w:rFonts w:ascii="Montserrat" w:eastAsia="Times New Roman" w:hAnsi="Montserrat" w:cs="Calibri"/>
                <w:color w:val="000000"/>
                <w:sz w:val="20"/>
                <w:szCs w:val="20"/>
                <w:lang w:eastAsia="es-MX"/>
              </w:rPr>
              <w:t>0</w:t>
            </w:r>
          </w:p>
        </w:tc>
      </w:tr>
      <w:tr w:rsidR="0052544D" w:rsidRPr="00B878F4" w:rsidTr="00C41584">
        <w:trPr>
          <w:trHeight w:val="567"/>
          <w:jc w:val="center"/>
        </w:trPr>
        <w:tc>
          <w:tcPr>
            <w:tcW w:w="5660" w:type="dxa"/>
            <w:tcBorders>
              <w:top w:val="nil"/>
              <w:left w:val="single" w:sz="8" w:space="0" w:color="auto"/>
              <w:bottom w:val="single" w:sz="4" w:space="0" w:color="auto"/>
              <w:right w:val="single" w:sz="4" w:space="0" w:color="auto"/>
            </w:tcBorders>
            <w:shd w:val="clear" w:color="auto" w:fill="auto"/>
            <w:vAlign w:val="center"/>
            <w:hideMark/>
          </w:tcPr>
          <w:p w:rsidR="0052544D" w:rsidRPr="00B878F4" w:rsidRDefault="0052544D" w:rsidP="0077254D">
            <w:pP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Hospital Infantil de México "Federico Gómez"</w:t>
            </w:r>
          </w:p>
        </w:tc>
        <w:tc>
          <w:tcPr>
            <w:tcW w:w="3969" w:type="dxa"/>
            <w:vMerge/>
            <w:tcBorders>
              <w:top w:val="nil"/>
              <w:left w:val="single" w:sz="8" w:space="0" w:color="auto"/>
              <w:bottom w:val="single" w:sz="4" w:space="0" w:color="auto"/>
              <w:right w:val="single" w:sz="4" w:space="0" w:color="auto"/>
            </w:tcBorders>
            <w:vAlign w:val="center"/>
            <w:hideMark/>
          </w:tcPr>
          <w:p w:rsidR="0052544D" w:rsidRPr="00B878F4" w:rsidRDefault="0052544D" w:rsidP="0077254D">
            <w:pPr>
              <w:rPr>
                <w:rFonts w:ascii="Montserrat" w:eastAsia="Times New Roman" w:hAnsi="Montserrat" w:cs="Calibri"/>
                <w:color w:val="000000"/>
                <w:sz w:val="20"/>
                <w:szCs w:val="20"/>
                <w:lang w:eastAsia="es-MX"/>
              </w:rPr>
            </w:pP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rsidR="0052544D" w:rsidRPr="00B878F4" w:rsidRDefault="0052544D" w:rsidP="00C41584">
            <w:pPr>
              <w:jc w:val="cente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7</w:t>
            </w:r>
          </w:p>
        </w:tc>
      </w:tr>
      <w:tr w:rsidR="0052544D" w:rsidRPr="00B878F4" w:rsidTr="00C41584">
        <w:trPr>
          <w:trHeight w:val="567"/>
          <w:jc w:val="center"/>
        </w:trPr>
        <w:tc>
          <w:tcPr>
            <w:tcW w:w="5660" w:type="dxa"/>
            <w:tcBorders>
              <w:top w:val="nil"/>
              <w:left w:val="single" w:sz="8" w:space="0" w:color="auto"/>
              <w:bottom w:val="single" w:sz="4" w:space="0" w:color="auto"/>
              <w:right w:val="single" w:sz="4" w:space="0" w:color="auto"/>
            </w:tcBorders>
            <w:shd w:val="clear" w:color="auto" w:fill="auto"/>
            <w:vAlign w:val="center"/>
            <w:hideMark/>
          </w:tcPr>
          <w:p w:rsidR="0052544D" w:rsidRPr="00B878F4" w:rsidRDefault="0052544D" w:rsidP="0077254D">
            <w:pP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Hospital Juárez de México</w:t>
            </w:r>
          </w:p>
        </w:tc>
        <w:tc>
          <w:tcPr>
            <w:tcW w:w="3969" w:type="dxa"/>
            <w:vMerge/>
            <w:tcBorders>
              <w:top w:val="nil"/>
              <w:left w:val="single" w:sz="8" w:space="0" w:color="auto"/>
              <w:bottom w:val="single" w:sz="4" w:space="0" w:color="auto"/>
              <w:right w:val="single" w:sz="4" w:space="0" w:color="auto"/>
            </w:tcBorders>
            <w:vAlign w:val="center"/>
            <w:hideMark/>
          </w:tcPr>
          <w:p w:rsidR="0052544D" w:rsidRPr="00B878F4" w:rsidRDefault="0052544D" w:rsidP="0077254D">
            <w:pPr>
              <w:rPr>
                <w:rFonts w:ascii="Montserrat" w:eastAsia="Times New Roman" w:hAnsi="Montserrat" w:cs="Calibri"/>
                <w:color w:val="000000"/>
                <w:sz w:val="20"/>
                <w:szCs w:val="20"/>
                <w:lang w:eastAsia="es-MX"/>
              </w:rPr>
            </w:pP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rsidR="0052544D" w:rsidRPr="00B878F4" w:rsidRDefault="0052544D" w:rsidP="00C41584">
            <w:pPr>
              <w:jc w:val="cente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1</w:t>
            </w:r>
          </w:p>
        </w:tc>
      </w:tr>
      <w:tr w:rsidR="0052544D" w:rsidRPr="00B878F4" w:rsidTr="00C41584">
        <w:trPr>
          <w:trHeight w:val="567"/>
          <w:jc w:val="center"/>
        </w:trPr>
        <w:tc>
          <w:tcPr>
            <w:tcW w:w="5660" w:type="dxa"/>
            <w:tcBorders>
              <w:top w:val="nil"/>
              <w:left w:val="single" w:sz="8" w:space="0" w:color="auto"/>
              <w:bottom w:val="single" w:sz="4" w:space="0" w:color="auto"/>
              <w:right w:val="single" w:sz="4" w:space="0" w:color="auto"/>
            </w:tcBorders>
            <w:shd w:val="clear" w:color="auto" w:fill="auto"/>
            <w:vAlign w:val="center"/>
            <w:hideMark/>
          </w:tcPr>
          <w:p w:rsidR="0052544D" w:rsidRPr="00B878F4" w:rsidRDefault="0052544D" w:rsidP="0077254D">
            <w:pP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Hospital Regional de Alta Especialidad Ciudad Salud</w:t>
            </w:r>
          </w:p>
        </w:tc>
        <w:tc>
          <w:tcPr>
            <w:tcW w:w="3969" w:type="dxa"/>
            <w:vMerge/>
            <w:tcBorders>
              <w:top w:val="nil"/>
              <w:left w:val="single" w:sz="8" w:space="0" w:color="auto"/>
              <w:bottom w:val="single" w:sz="4" w:space="0" w:color="auto"/>
              <w:right w:val="single" w:sz="4" w:space="0" w:color="auto"/>
            </w:tcBorders>
            <w:vAlign w:val="center"/>
            <w:hideMark/>
          </w:tcPr>
          <w:p w:rsidR="0052544D" w:rsidRPr="00B878F4" w:rsidRDefault="0052544D" w:rsidP="0077254D">
            <w:pPr>
              <w:rPr>
                <w:rFonts w:ascii="Montserrat" w:eastAsia="Times New Roman" w:hAnsi="Montserrat" w:cs="Calibri"/>
                <w:color w:val="000000"/>
                <w:sz w:val="20"/>
                <w:szCs w:val="20"/>
                <w:lang w:eastAsia="es-MX"/>
              </w:rPr>
            </w:pP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rsidR="0052544D" w:rsidRPr="00B878F4" w:rsidRDefault="0052544D" w:rsidP="00C41584">
            <w:pPr>
              <w:jc w:val="cente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2</w:t>
            </w:r>
          </w:p>
        </w:tc>
      </w:tr>
      <w:tr w:rsidR="0052544D" w:rsidRPr="00B878F4" w:rsidTr="00C41584">
        <w:trPr>
          <w:trHeight w:val="567"/>
          <w:jc w:val="center"/>
        </w:trPr>
        <w:tc>
          <w:tcPr>
            <w:tcW w:w="5660" w:type="dxa"/>
            <w:tcBorders>
              <w:top w:val="nil"/>
              <w:left w:val="single" w:sz="8" w:space="0" w:color="auto"/>
              <w:bottom w:val="single" w:sz="4" w:space="0" w:color="auto"/>
              <w:right w:val="single" w:sz="4" w:space="0" w:color="auto"/>
            </w:tcBorders>
            <w:shd w:val="clear" w:color="auto" w:fill="auto"/>
            <w:vAlign w:val="center"/>
            <w:hideMark/>
          </w:tcPr>
          <w:p w:rsidR="0052544D" w:rsidRPr="00B878F4" w:rsidRDefault="0052544D" w:rsidP="0077254D">
            <w:pP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Hospital Regional de Alta Especialidad de la Península de Yucatán</w:t>
            </w:r>
          </w:p>
        </w:tc>
        <w:tc>
          <w:tcPr>
            <w:tcW w:w="3969" w:type="dxa"/>
            <w:vMerge/>
            <w:tcBorders>
              <w:top w:val="nil"/>
              <w:left w:val="single" w:sz="8" w:space="0" w:color="auto"/>
              <w:bottom w:val="single" w:sz="4" w:space="0" w:color="auto"/>
              <w:right w:val="single" w:sz="4" w:space="0" w:color="auto"/>
            </w:tcBorders>
            <w:vAlign w:val="center"/>
            <w:hideMark/>
          </w:tcPr>
          <w:p w:rsidR="0052544D" w:rsidRPr="00B878F4" w:rsidRDefault="0052544D" w:rsidP="0077254D">
            <w:pPr>
              <w:rPr>
                <w:rFonts w:ascii="Montserrat" w:eastAsia="Times New Roman" w:hAnsi="Montserrat" w:cs="Calibri"/>
                <w:color w:val="000000"/>
                <w:sz w:val="20"/>
                <w:szCs w:val="20"/>
                <w:lang w:eastAsia="es-MX"/>
              </w:rPr>
            </w:pP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rsidR="0052544D" w:rsidRPr="00B878F4" w:rsidRDefault="0052544D" w:rsidP="00C41584">
            <w:pPr>
              <w:jc w:val="cente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2</w:t>
            </w:r>
          </w:p>
        </w:tc>
      </w:tr>
      <w:tr w:rsidR="0052544D" w:rsidRPr="00B878F4" w:rsidTr="00C41584">
        <w:trPr>
          <w:trHeight w:val="567"/>
          <w:jc w:val="center"/>
        </w:trPr>
        <w:tc>
          <w:tcPr>
            <w:tcW w:w="5660" w:type="dxa"/>
            <w:tcBorders>
              <w:top w:val="nil"/>
              <w:left w:val="single" w:sz="8" w:space="0" w:color="auto"/>
              <w:bottom w:val="single" w:sz="4" w:space="0" w:color="auto"/>
              <w:right w:val="single" w:sz="4" w:space="0" w:color="auto"/>
            </w:tcBorders>
            <w:shd w:val="clear" w:color="auto" w:fill="auto"/>
            <w:vAlign w:val="center"/>
            <w:hideMark/>
          </w:tcPr>
          <w:p w:rsidR="0052544D" w:rsidRPr="00B878F4" w:rsidRDefault="0052544D" w:rsidP="0077254D">
            <w:pP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Instituto Nacional de Cancerología</w:t>
            </w:r>
          </w:p>
        </w:tc>
        <w:tc>
          <w:tcPr>
            <w:tcW w:w="3969" w:type="dxa"/>
            <w:vMerge/>
            <w:tcBorders>
              <w:top w:val="nil"/>
              <w:left w:val="single" w:sz="8" w:space="0" w:color="auto"/>
              <w:bottom w:val="single" w:sz="4" w:space="0" w:color="auto"/>
              <w:right w:val="single" w:sz="4" w:space="0" w:color="auto"/>
            </w:tcBorders>
            <w:vAlign w:val="center"/>
            <w:hideMark/>
          </w:tcPr>
          <w:p w:rsidR="0052544D" w:rsidRPr="00B878F4" w:rsidRDefault="0052544D" w:rsidP="0077254D">
            <w:pPr>
              <w:rPr>
                <w:rFonts w:ascii="Montserrat" w:eastAsia="Times New Roman" w:hAnsi="Montserrat" w:cs="Calibri"/>
                <w:color w:val="000000"/>
                <w:sz w:val="20"/>
                <w:szCs w:val="20"/>
                <w:lang w:eastAsia="es-MX"/>
              </w:rPr>
            </w:pP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rsidR="0052544D" w:rsidRPr="00B878F4" w:rsidRDefault="0052544D" w:rsidP="00C41584">
            <w:pPr>
              <w:jc w:val="cente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2</w:t>
            </w:r>
          </w:p>
        </w:tc>
      </w:tr>
      <w:tr w:rsidR="0052544D" w:rsidRPr="00B878F4" w:rsidTr="00C41584">
        <w:trPr>
          <w:trHeight w:val="567"/>
          <w:jc w:val="center"/>
        </w:trPr>
        <w:tc>
          <w:tcPr>
            <w:tcW w:w="5660" w:type="dxa"/>
            <w:tcBorders>
              <w:top w:val="nil"/>
              <w:left w:val="single" w:sz="8" w:space="0" w:color="auto"/>
              <w:bottom w:val="single" w:sz="4" w:space="0" w:color="auto"/>
              <w:right w:val="single" w:sz="4" w:space="0" w:color="auto"/>
            </w:tcBorders>
            <w:shd w:val="clear" w:color="auto" w:fill="auto"/>
            <w:vAlign w:val="center"/>
            <w:hideMark/>
          </w:tcPr>
          <w:p w:rsidR="0052544D" w:rsidRPr="00B878F4" w:rsidRDefault="0052544D" w:rsidP="0077254D">
            <w:pP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Instituto Nacional de Neurología y Neurocirugía "Manuel Velasco Suárez"</w:t>
            </w:r>
          </w:p>
        </w:tc>
        <w:tc>
          <w:tcPr>
            <w:tcW w:w="3969" w:type="dxa"/>
            <w:vMerge/>
            <w:tcBorders>
              <w:top w:val="nil"/>
              <w:left w:val="single" w:sz="8" w:space="0" w:color="auto"/>
              <w:bottom w:val="single" w:sz="4" w:space="0" w:color="auto"/>
              <w:right w:val="single" w:sz="4" w:space="0" w:color="auto"/>
            </w:tcBorders>
            <w:vAlign w:val="center"/>
            <w:hideMark/>
          </w:tcPr>
          <w:p w:rsidR="0052544D" w:rsidRPr="00B878F4" w:rsidRDefault="0052544D" w:rsidP="0077254D">
            <w:pPr>
              <w:rPr>
                <w:rFonts w:ascii="Montserrat" w:eastAsia="Times New Roman" w:hAnsi="Montserrat" w:cs="Calibri"/>
                <w:color w:val="000000"/>
                <w:sz w:val="20"/>
                <w:szCs w:val="20"/>
                <w:lang w:eastAsia="es-MX"/>
              </w:rPr>
            </w:pPr>
          </w:p>
        </w:tc>
        <w:tc>
          <w:tcPr>
            <w:tcW w:w="1145" w:type="dxa"/>
            <w:tcBorders>
              <w:top w:val="nil"/>
              <w:left w:val="single" w:sz="4" w:space="0" w:color="auto"/>
              <w:bottom w:val="single" w:sz="4" w:space="0" w:color="auto"/>
              <w:right w:val="single" w:sz="8" w:space="0" w:color="auto"/>
            </w:tcBorders>
            <w:shd w:val="clear" w:color="000000" w:fill="FFFFFF"/>
            <w:noWrap/>
            <w:vAlign w:val="center"/>
            <w:hideMark/>
          </w:tcPr>
          <w:p w:rsidR="0052544D" w:rsidRPr="00B878F4" w:rsidRDefault="0052544D" w:rsidP="00C41584">
            <w:pPr>
              <w:jc w:val="cente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2</w:t>
            </w:r>
          </w:p>
        </w:tc>
      </w:tr>
      <w:tr w:rsidR="0052544D" w:rsidRPr="00B878F4" w:rsidTr="00C41584">
        <w:trPr>
          <w:trHeight w:val="567"/>
          <w:jc w:val="center"/>
        </w:trPr>
        <w:tc>
          <w:tcPr>
            <w:tcW w:w="5660" w:type="dxa"/>
            <w:tcBorders>
              <w:top w:val="nil"/>
              <w:left w:val="single" w:sz="8" w:space="0" w:color="auto"/>
              <w:bottom w:val="single" w:sz="8" w:space="0" w:color="auto"/>
              <w:right w:val="single" w:sz="4" w:space="0" w:color="auto"/>
            </w:tcBorders>
            <w:shd w:val="clear" w:color="auto" w:fill="auto"/>
            <w:vAlign w:val="center"/>
            <w:hideMark/>
          </w:tcPr>
          <w:p w:rsidR="0052544D" w:rsidRPr="00B878F4" w:rsidRDefault="0052544D" w:rsidP="0077254D">
            <w:pP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Instituto Nacional de Perinatología "Isidro Espinosa de los Reyes"</w:t>
            </w:r>
          </w:p>
        </w:tc>
        <w:tc>
          <w:tcPr>
            <w:tcW w:w="3969" w:type="dxa"/>
            <w:vMerge/>
            <w:tcBorders>
              <w:top w:val="nil"/>
              <w:left w:val="single" w:sz="8" w:space="0" w:color="auto"/>
              <w:bottom w:val="single" w:sz="8" w:space="0" w:color="auto"/>
              <w:right w:val="single" w:sz="4" w:space="0" w:color="auto"/>
            </w:tcBorders>
            <w:vAlign w:val="center"/>
            <w:hideMark/>
          </w:tcPr>
          <w:p w:rsidR="0052544D" w:rsidRPr="00B878F4" w:rsidRDefault="0052544D" w:rsidP="0077254D">
            <w:pPr>
              <w:rPr>
                <w:rFonts w:ascii="Montserrat" w:eastAsia="Times New Roman" w:hAnsi="Montserrat" w:cs="Calibri"/>
                <w:color w:val="000000"/>
                <w:sz w:val="20"/>
                <w:szCs w:val="20"/>
                <w:lang w:eastAsia="es-MX"/>
              </w:rPr>
            </w:pPr>
          </w:p>
        </w:tc>
        <w:tc>
          <w:tcPr>
            <w:tcW w:w="1145" w:type="dxa"/>
            <w:tcBorders>
              <w:top w:val="nil"/>
              <w:left w:val="single" w:sz="4" w:space="0" w:color="auto"/>
              <w:bottom w:val="single" w:sz="8" w:space="0" w:color="auto"/>
              <w:right w:val="single" w:sz="8" w:space="0" w:color="auto"/>
            </w:tcBorders>
            <w:shd w:val="clear" w:color="000000" w:fill="FFFFFF"/>
            <w:noWrap/>
            <w:vAlign w:val="center"/>
            <w:hideMark/>
          </w:tcPr>
          <w:p w:rsidR="0052544D" w:rsidRPr="00B878F4" w:rsidRDefault="0052544D" w:rsidP="00C41584">
            <w:pPr>
              <w:jc w:val="center"/>
              <w:rPr>
                <w:rFonts w:ascii="Montserrat" w:eastAsia="Times New Roman" w:hAnsi="Montserrat" w:cs="Calibri"/>
                <w:color w:val="000000"/>
                <w:sz w:val="20"/>
                <w:szCs w:val="20"/>
                <w:lang w:eastAsia="es-MX"/>
              </w:rPr>
            </w:pPr>
            <w:r w:rsidRPr="00B878F4">
              <w:rPr>
                <w:rFonts w:ascii="Montserrat" w:eastAsia="Times New Roman" w:hAnsi="Montserrat" w:cs="Calibri"/>
                <w:color w:val="000000"/>
                <w:sz w:val="20"/>
                <w:szCs w:val="20"/>
                <w:lang w:eastAsia="es-MX"/>
              </w:rPr>
              <w:t>2</w:t>
            </w:r>
          </w:p>
        </w:tc>
      </w:tr>
    </w:tbl>
    <w:p w:rsidR="0052544D" w:rsidRDefault="0052544D" w:rsidP="0052544D"/>
    <w:p w:rsidR="0052544D" w:rsidRPr="0052544D" w:rsidRDefault="0052544D" w:rsidP="0052544D">
      <w:pPr>
        <w:pStyle w:val="Prrafodelista"/>
        <w:numPr>
          <w:ilvl w:val="0"/>
          <w:numId w:val="31"/>
        </w:numPr>
        <w:ind w:left="993"/>
        <w:rPr>
          <w:rFonts w:ascii="Montserrat" w:eastAsiaTheme="majorEastAsia" w:hAnsi="Montserrat" w:cstheme="majorBidi"/>
          <w:b/>
          <w:sz w:val="22"/>
          <w:szCs w:val="26"/>
        </w:rPr>
      </w:pPr>
      <w:r w:rsidRPr="0052544D">
        <w:rPr>
          <w:rFonts w:ascii="Montserrat" w:eastAsiaTheme="majorEastAsia" w:hAnsi="Montserrat" w:cstheme="majorBidi"/>
          <w:b/>
          <w:sz w:val="22"/>
          <w:szCs w:val="26"/>
        </w:rPr>
        <w:lastRenderedPageBreak/>
        <w:t>Características Mínimas de los equipos de Cómputo, Impresoras y Código de Barras, para cada Hospital o Instituto de Salud.</w:t>
      </w:r>
    </w:p>
    <w:p w:rsidR="0052544D" w:rsidRPr="00152C51" w:rsidRDefault="0052544D" w:rsidP="00C41584">
      <w:pPr>
        <w:pStyle w:val="Prrafodelista"/>
        <w:spacing w:after="0"/>
        <w:ind w:left="1004"/>
        <w:rPr>
          <w:rFonts w:ascii="Montserrat" w:eastAsiaTheme="majorEastAsia" w:hAnsi="Montserrat" w:cstheme="majorBidi"/>
          <w:b/>
          <w:sz w:val="22"/>
          <w:szCs w:val="26"/>
        </w:rPr>
      </w:pPr>
    </w:p>
    <w:tbl>
      <w:tblPr>
        <w:tblW w:w="10054" w:type="dxa"/>
        <w:jc w:val="center"/>
        <w:tblCellMar>
          <w:left w:w="70" w:type="dxa"/>
          <w:right w:w="70" w:type="dxa"/>
        </w:tblCellMar>
        <w:tblLook w:val="04A0" w:firstRow="1" w:lastRow="0" w:firstColumn="1" w:lastColumn="0" w:noHBand="0" w:noVBand="1"/>
      </w:tblPr>
      <w:tblGrid>
        <w:gridCol w:w="2684"/>
        <w:gridCol w:w="3402"/>
        <w:gridCol w:w="2551"/>
        <w:gridCol w:w="1417"/>
      </w:tblGrid>
      <w:tr w:rsidR="0052544D" w:rsidRPr="00B53BD8" w:rsidTr="0077254D">
        <w:trPr>
          <w:trHeight w:val="600"/>
          <w:jc w:val="center"/>
        </w:trPr>
        <w:tc>
          <w:tcPr>
            <w:tcW w:w="2684" w:type="dxa"/>
            <w:tcBorders>
              <w:top w:val="single" w:sz="4" w:space="0" w:color="auto"/>
              <w:left w:val="single" w:sz="8" w:space="0" w:color="auto"/>
              <w:bottom w:val="single" w:sz="4" w:space="0" w:color="auto"/>
              <w:right w:val="single" w:sz="4" w:space="0" w:color="auto"/>
            </w:tcBorders>
            <w:shd w:val="clear" w:color="000000" w:fill="9D2449"/>
            <w:vAlign w:val="center"/>
            <w:hideMark/>
          </w:tcPr>
          <w:p w:rsidR="0052544D" w:rsidRPr="00B53BD8" w:rsidRDefault="0052544D" w:rsidP="0077254D">
            <w:pPr>
              <w:jc w:val="center"/>
              <w:rPr>
                <w:rFonts w:ascii="Montserrat" w:eastAsia="Times New Roman" w:hAnsi="Montserrat" w:cs="Calibri"/>
                <w:b/>
                <w:bCs/>
                <w:color w:val="FFFFFF"/>
                <w:sz w:val="18"/>
                <w:szCs w:val="20"/>
                <w:lang w:eastAsia="es-MX"/>
              </w:rPr>
            </w:pPr>
            <w:r w:rsidRPr="00B53BD8">
              <w:rPr>
                <w:rFonts w:ascii="Montserrat" w:eastAsia="Times New Roman" w:hAnsi="Montserrat" w:cs="Calibri"/>
                <w:b/>
                <w:bCs/>
                <w:color w:val="FFFFFF"/>
                <w:sz w:val="18"/>
                <w:szCs w:val="20"/>
                <w:lang w:eastAsia="es-MX"/>
              </w:rPr>
              <w:t>Unidad Hospitalaria o Instituto de Salud</w:t>
            </w:r>
          </w:p>
        </w:tc>
        <w:tc>
          <w:tcPr>
            <w:tcW w:w="3402" w:type="dxa"/>
            <w:tcBorders>
              <w:top w:val="single" w:sz="4" w:space="0" w:color="auto"/>
              <w:left w:val="nil"/>
              <w:bottom w:val="single" w:sz="4" w:space="0" w:color="auto"/>
              <w:right w:val="single" w:sz="4" w:space="0" w:color="auto"/>
            </w:tcBorders>
            <w:shd w:val="clear" w:color="000000" w:fill="9D2449"/>
            <w:noWrap/>
            <w:vAlign w:val="center"/>
            <w:hideMark/>
          </w:tcPr>
          <w:p w:rsidR="0052544D" w:rsidRPr="00B53BD8" w:rsidRDefault="0052544D" w:rsidP="0077254D">
            <w:pPr>
              <w:jc w:val="center"/>
              <w:rPr>
                <w:rFonts w:ascii="Montserrat" w:eastAsia="Times New Roman" w:hAnsi="Montserrat" w:cs="Calibri"/>
                <w:b/>
                <w:bCs/>
                <w:color w:val="FFFFFF"/>
                <w:sz w:val="18"/>
                <w:szCs w:val="18"/>
                <w:lang w:eastAsia="es-MX"/>
              </w:rPr>
            </w:pPr>
            <w:r w:rsidRPr="00B53BD8">
              <w:rPr>
                <w:rFonts w:ascii="Montserrat" w:eastAsia="Times New Roman" w:hAnsi="Montserrat" w:cs="Calibri"/>
                <w:b/>
                <w:bCs/>
                <w:color w:val="FFFFFF"/>
                <w:sz w:val="18"/>
                <w:szCs w:val="18"/>
                <w:lang w:eastAsia="es-MX"/>
              </w:rPr>
              <w:t>PC</w:t>
            </w:r>
          </w:p>
        </w:tc>
        <w:tc>
          <w:tcPr>
            <w:tcW w:w="2551" w:type="dxa"/>
            <w:tcBorders>
              <w:top w:val="single" w:sz="4" w:space="0" w:color="auto"/>
              <w:left w:val="nil"/>
              <w:bottom w:val="single" w:sz="4" w:space="0" w:color="auto"/>
              <w:right w:val="single" w:sz="4" w:space="0" w:color="auto"/>
            </w:tcBorders>
            <w:shd w:val="clear" w:color="000000" w:fill="9D2449"/>
            <w:noWrap/>
            <w:vAlign w:val="center"/>
            <w:hideMark/>
          </w:tcPr>
          <w:p w:rsidR="0052544D" w:rsidRPr="00B53BD8" w:rsidRDefault="0052544D" w:rsidP="0077254D">
            <w:pPr>
              <w:jc w:val="center"/>
              <w:rPr>
                <w:rFonts w:ascii="Montserrat" w:eastAsia="Times New Roman" w:hAnsi="Montserrat" w:cs="Calibri"/>
                <w:b/>
                <w:bCs/>
                <w:color w:val="FFFFFF"/>
                <w:sz w:val="18"/>
                <w:szCs w:val="18"/>
                <w:lang w:eastAsia="es-MX"/>
              </w:rPr>
            </w:pPr>
            <w:r w:rsidRPr="00B53BD8">
              <w:rPr>
                <w:rFonts w:ascii="Montserrat" w:eastAsia="Times New Roman" w:hAnsi="Montserrat" w:cs="Calibri"/>
                <w:b/>
                <w:bCs/>
                <w:color w:val="FFFFFF"/>
                <w:sz w:val="18"/>
                <w:szCs w:val="18"/>
                <w:lang w:eastAsia="es-MX"/>
              </w:rPr>
              <w:t>Impresora / Multifuncional</w:t>
            </w:r>
          </w:p>
        </w:tc>
        <w:tc>
          <w:tcPr>
            <w:tcW w:w="1417" w:type="dxa"/>
            <w:tcBorders>
              <w:top w:val="single" w:sz="4" w:space="0" w:color="auto"/>
              <w:left w:val="nil"/>
              <w:bottom w:val="single" w:sz="4" w:space="0" w:color="auto"/>
              <w:right w:val="single" w:sz="8" w:space="0" w:color="auto"/>
            </w:tcBorders>
            <w:shd w:val="clear" w:color="000000" w:fill="9D2449"/>
            <w:noWrap/>
            <w:vAlign w:val="center"/>
            <w:hideMark/>
          </w:tcPr>
          <w:p w:rsidR="0052544D" w:rsidRPr="00B53BD8" w:rsidRDefault="0052544D" w:rsidP="0077254D">
            <w:pPr>
              <w:jc w:val="center"/>
              <w:rPr>
                <w:rFonts w:ascii="Montserrat" w:eastAsia="Times New Roman" w:hAnsi="Montserrat" w:cs="Calibri"/>
                <w:b/>
                <w:bCs/>
                <w:color w:val="FFFFFF"/>
                <w:sz w:val="18"/>
                <w:szCs w:val="18"/>
                <w:lang w:eastAsia="es-MX"/>
              </w:rPr>
            </w:pPr>
            <w:r w:rsidRPr="00B53BD8">
              <w:rPr>
                <w:rFonts w:ascii="Montserrat" w:eastAsia="Times New Roman" w:hAnsi="Montserrat" w:cs="Calibri"/>
                <w:b/>
                <w:bCs/>
                <w:color w:val="FFFFFF"/>
                <w:sz w:val="18"/>
                <w:szCs w:val="18"/>
                <w:lang w:eastAsia="es-MX"/>
              </w:rPr>
              <w:t xml:space="preserve"> Código de Barras</w:t>
            </w:r>
          </w:p>
        </w:tc>
      </w:tr>
      <w:tr w:rsidR="0052544D" w:rsidRPr="00B53BD8" w:rsidTr="00C41584">
        <w:trPr>
          <w:trHeight w:val="3300"/>
          <w:jc w:val="center"/>
        </w:trPr>
        <w:tc>
          <w:tcPr>
            <w:tcW w:w="2684" w:type="dxa"/>
            <w:tcBorders>
              <w:top w:val="nil"/>
              <w:left w:val="single" w:sz="8" w:space="0" w:color="auto"/>
              <w:bottom w:val="single" w:sz="4" w:space="0" w:color="auto"/>
              <w:right w:val="single" w:sz="4" w:space="0" w:color="auto"/>
            </w:tcBorders>
            <w:shd w:val="clear" w:color="000000" w:fill="E0D2B6"/>
            <w:noWrap/>
            <w:vAlign w:val="center"/>
            <w:hideMark/>
          </w:tcPr>
          <w:p w:rsidR="0052544D" w:rsidRPr="00B53BD8" w:rsidRDefault="0052544D" w:rsidP="0077254D">
            <w:pPr>
              <w:jc w:val="center"/>
              <w:rPr>
                <w:rFonts w:ascii="Montserrat" w:eastAsia="Times New Roman" w:hAnsi="Montserrat" w:cs="Calibri"/>
                <w:b/>
                <w:bCs/>
                <w:color w:val="000000"/>
                <w:sz w:val="18"/>
                <w:szCs w:val="20"/>
                <w:lang w:eastAsia="es-MX"/>
              </w:rPr>
            </w:pPr>
            <w:r w:rsidRPr="00B53BD8">
              <w:rPr>
                <w:rFonts w:ascii="Montserrat" w:eastAsia="Times New Roman" w:hAnsi="Montserrat" w:cs="Calibri"/>
                <w:b/>
                <w:bCs/>
                <w:color w:val="000000"/>
                <w:sz w:val="18"/>
                <w:szCs w:val="20"/>
                <w:lang w:eastAsia="es-MX"/>
              </w:rPr>
              <w:t>Características mínimas de equipos</w:t>
            </w:r>
          </w:p>
        </w:tc>
        <w:tc>
          <w:tcPr>
            <w:tcW w:w="3402" w:type="dxa"/>
            <w:tcBorders>
              <w:top w:val="nil"/>
              <w:left w:val="nil"/>
              <w:bottom w:val="single" w:sz="4" w:space="0" w:color="auto"/>
              <w:right w:val="single" w:sz="4" w:space="0" w:color="auto"/>
            </w:tcBorders>
            <w:shd w:val="clear" w:color="000000" w:fill="E0D2B6"/>
            <w:vAlign w:val="center"/>
            <w:hideMark/>
          </w:tcPr>
          <w:p w:rsidR="0052544D" w:rsidRPr="00E86720" w:rsidRDefault="0052544D" w:rsidP="0077254D">
            <w:pPr>
              <w:rPr>
                <w:rFonts w:ascii="Montserrat" w:eastAsia="Times New Roman" w:hAnsi="Montserrat" w:cs="Calibri"/>
                <w:color w:val="000000"/>
                <w:sz w:val="18"/>
                <w:szCs w:val="20"/>
                <w:lang w:eastAsia="es-MX"/>
              </w:rPr>
            </w:pPr>
            <w:r w:rsidRPr="00E86720">
              <w:rPr>
                <w:rFonts w:ascii="Montserrat" w:eastAsia="Times New Roman" w:hAnsi="Montserrat" w:cs="Calibri"/>
                <w:color w:val="000000"/>
                <w:sz w:val="18"/>
                <w:szCs w:val="20"/>
                <w:lang w:eastAsia="es-MX"/>
              </w:rPr>
              <w:t>Gabinete tipo Torre</w:t>
            </w:r>
          </w:p>
          <w:p w:rsidR="0052544D" w:rsidRPr="00E86720" w:rsidRDefault="0052544D" w:rsidP="0077254D">
            <w:pPr>
              <w:rPr>
                <w:rFonts w:ascii="Montserrat" w:eastAsia="Times New Roman" w:hAnsi="Montserrat" w:cs="Calibri"/>
                <w:color w:val="000000"/>
                <w:sz w:val="18"/>
                <w:szCs w:val="20"/>
                <w:lang w:eastAsia="es-MX"/>
              </w:rPr>
            </w:pPr>
            <w:r w:rsidRPr="00E86720">
              <w:rPr>
                <w:rFonts w:ascii="Montserrat" w:eastAsia="Times New Roman" w:hAnsi="Montserrat" w:cs="Calibri"/>
                <w:color w:val="000000"/>
                <w:sz w:val="18"/>
                <w:szCs w:val="20"/>
                <w:lang w:eastAsia="es-MX"/>
              </w:rPr>
              <w:t>Procesador Intel Core i5 o equivalente</w:t>
            </w:r>
          </w:p>
          <w:p w:rsidR="0052544D" w:rsidRPr="00E86720" w:rsidRDefault="0052544D" w:rsidP="0077254D">
            <w:pPr>
              <w:rPr>
                <w:rFonts w:ascii="Montserrat" w:eastAsia="Times New Roman" w:hAnsi="Montserrat" w:cs="Calibri"/>
                <w:color w:val="000000"/>
                <w:sz w:val="18"/>
                <w:szCs w:val="20"/>
                <w:lang w:eastAsia="es-MX"/>
              </w:rPr>
            </w:pPr>
            <w:r w:rsidRPr="00E86720">
              <w:rPr>
                <w:rFonts w:ascii="Montserrat" w:eastAsia="Times New Roman" w:hAnsi="Montserrat" w:cs="Calibri"/>
                <w:color w:val="000000"/>
                <w:sz w:val="18"/>
                <w:szCs w:val="20"/>
                <w:lang w:eastAsia="es-MX"/>
              </w:rPr>
              <w:t>Memoria RAM 8GB o equivalente</w:t>
            </w:r>
          </w:p>
          <w:p w:rsidR="0052544D" w:rsidRPr="00E86720" w:rsidRDefault="0052544D" w:rsidP="0077254D">
            <w:pPr>
              <w:rPr>
                <w:rFonts w:ascii="Montserrat" w:eastAsia="Times New Roman" w:hAnsi="Montserrat" w:cs="Calibri"/>
                <w:color w:val="000000"/>
                <w:sz w:val="18"/>
                <w:szCs w:val="20"/>
                <w:lang w:eastAsia="es-MX"/>
              </w:rPr>
            </w:pPr>
            <w:r w:rsidRPr="00E86720">
              <w:rPr>
                <w:rFonts w:ascii="Montserrat" w:eastAsia="Times New Roman" w:hAnsi="Montserrat" w:cs="Calibri"/>
                <w:color w:val="000000"/>
                <w:sz w:val="18"/>
                <w:szCs w:val="20"/>
                <w:lang w:eastAsia="es-MX"/>
              </w:rPr>
              <w:t>Disco Duro de 500 GB</w:t>
            </w:r>
          </w:p>
          <w:p w:rsidR="0052544D" w:rsidRPr="00E86720" w:rsidRDefault="0052544D" w:rsidP="0077254D">
            <w:pPr>
              <w:rPr>
                <w:rFonts w:ascii="Montserrat" w:eastAsia="Times New Roman" w:hAnsi="Montserrat" w:cs="Calibri"/>
                <w:color w:val="000000"/>
                <w:sz w:val="18"/>
                <w:szCs w:val="20"/>
                <w:lang w:eastAsia="es-MX"/>
              </w:rPr>
            </w:pPr>
            <w:r w:rsidRPr="00E86720">
              <w:rPr>
                <w:rFonts w:ascii="Montserrat" w:eastAsia="Times New Roman" w:hAnsi="Montserrat" w:cs="Calibri"/>
                <w:color w:val="000000"/>
                <w:sz w:val="18"/>
                <w:szCs w:val="20"/>
                <w:lang w:eastAsia="es-MX"/>
              </w:rPr>
              <w:t>Tarjeta de red Gigabit Ethernet 10/100/1000T</w:t>
            </w:r>
          </w:p>
          <w:p w:rsidR="0052544D" w:rsidRPr="00E86720" w:rsidRDefault="0052544D" w:rsidP="0077254D">
            <w:pPr>
              <w:rPr>
                <w:rFonts w:ascii="Montserrat" w:eastAsia="Times New Roman" w:hAnsi="Montserrat" w:cs="Calibri"/>
                <w:color w:val="000000"/>
                <w:sz w:val="18"/>
                <w:szCs w:val="20"/>
                <w:lang w:eastAsia="es-MX"/>
              </w:rPr>
            </w:pPr>
            <w:r w:rsidRPr="00E86720">
              <w:rPr>
                <w:rFonts w:ascii="Montserrat" w:eastAsia="Times New Roman" w:hAnsi="Montserrat" w:cs="Calibri"/>
                <w:color w:val="000000"/>
                <w:sz w:val="18"/>
                <w:szCs w:val="20"/>
                <w:lang w:eastAsia="es-MX"/>
              </w:rPr>
              <w:t>Monitor de al menos 18"</w:t>
            </w:r>
          </w:p>
          <w:p w:rsidR="0052544D" w:rsidRPr="00E86720" w:rsidRDefault="0052544D" w:rsidP="0077254D">
            <w:pPr>
              <w:rPr>
                <w:rFonts w:ascii="Montserrat" w:eastAsia="Times New Roman" w:hAnsi="Montserrat" w:cs="Calibri"/>
                <w:color w:val="000000"/>
                <w:sz w:val="18"/>
                <w:szCs w:val="20"/>
                <w:lang w:eastAsia="es-MX"/>
              </w:rPr>
            </w:pPr>
            <w:r w:rsidRPr="00E86720">
              <w:rPr>
                <w:rFonts w:ascii="Montserrat" w:eastAsia="Times New Roman" w:hAnsi="Montserrat" w:cs="Calibri"/>
                <w:color w:val="000000"/>
                <w:sz w:val="18"/>
                <w:szCs w:val="20"/>
                <w:lang w:eastAsia="es-MX"/>
              </w:rPr>
              <w:t>Con conectores VGA, Display port y HDMI</w:t>
            </w:r>
          </w:p>
          <w:p w:rsidR="0052544D" w:rsidRPr="00E86720" w:rsidRDefault="0052544D" w:rsidP="0077254D">
            <w:pPr>
              <w:rPr>
                <w:rFonts w:ascii="Montserrat" w:eastAsia="Times New Roman" w:hAnsi="Montserrat" w:cs="Calibri"/>
                <w:color w:val="000000"/>
                <w:sz w:val="18"/>
                <w:szCs w:val="20"/>
                <w:lang w:eastAsia="es-MX"/>
              </w:rPr>
            </w:pPr>
            <w:r w:rsidRPr="00E86720">
              <w:rPr>
                <w:rFonts w:ascii="Montserrat" w:eastAsia="Times New Roman" w:hAnsi="Montserrat" w:cs="Calibri"/>
                <w:color w:val="000000"/>
                <w:sz w:val="18"/>
                <w:szCs w:val="20"/>
                <w:lang w:eastAsia="es-MX"/>
              </w:rPr>
              <w:t>Mouse y Teclado en español</w:t>
            </w:r>
          </w:p>
          <w:p w:rsidR="0052544D" w:rsidRPr="00B53BD8" w:rsidRDefault="0052544D" w:rsidP="0077254D">
            <w:pPr>
              <w:rPr>
                <w:rFonts w:ascii="Montserrat" w:eastAsia="Times New Roman" w:hAnsi="Montserrat" w:cs="Calibri"/>
                <w:color w:val="000000"/>
                <w:sz w:val="18"/>
                <w:szCs w:val="20"/>
                <w:lang w:eastAsia="es-MX"/>
              </w:rPr>
            </w:pPr>
            <w:r w:rsidRPr="00E86720">
              <w:rPr>
                <w:rFonts w:ascii="Montserrat" w:eastAsia="Times New Roman" w:hAnsi="Montserrat" w:cs="Calibri"/>
                <w:color w:val="000000"/>
                <w:sz w:val="18"/>
                <w:szCs w:val="20"/>
                <w:lang w:eastAsia="es-MX"/>
              </w:rPr>
              <w:t>Sistema operativo: De acuerdo a especificaciones de cada unidad hospitalaria.</w:t>
            </w:r>
          </w:p>
        </w:tc>
        <w:tc>
          <w:tcPr>
            <w:tcW w:w="2551" w:type="dxa"/>
            <w:tcBorders>
              <w:top w:val="nil"/>
              <w:left w:val="nil"/>
              <w:bottom w:val="single" w:sz="4" w:space="0" w:color="auto"/>
              <w:right w:val="single" w:sz="4" w:space="0" w:color="auto"/>
            </w:tcBorders>
            <w:shd w:val="clear" w:color="000000" w:fill="E0D2B6"/>
            <w:vAlign w:val="center"/>
            <w:hideMark/>
          </w:tcPr>
          <w:p w:rsidR="0052544D" w:rsidRPr="00B53BD8" w:rsidRDefault="0052544D" w:rsidP="0077254D">
            <w:pP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Velocidad de impresión: 30 ppm</w:t>
            </w:r>
            <w:r w:rsidRPr="00B53BD8">
              <w:rPr>
                <w:rFonts w:ascii="Montserrat" w:eastAsia="Times New Roman" w:hAnsi="Montserrat" w:cs="Calibri"/>
                <w:color w:val="000000"/>
                <w:sz w:val="18"/>
                <w:szCs w:val="20"/>
                <w:lang w:eastAsia="es-MX"/>
              </w:rPr>
              <w:br/>
              <w:t>Resolución: 1200 x 1200 dpi</w:t>
            </w:r>
            <w:r w:rsidRPr="00B53BD8">
              <w:rPr>
                <w:rFonts w:ascii="Montserrat" w:eastAsia="Times New Roman" w:hAnsi="Montserrat" w:cs="Calibri"/>
                <w:color w:val="000000"/>
                <w:sz w:val="18"/>
                <w:szCs w:val="20"/>
                <w:lang w:eastAsia="es-MX"/>
              </w:rPr>
              <w:br/>
              <w:t>Bandeja para papel: Carta, oficio</w:t>
            </w:r>
            <w:r w:rsidRPr="00B53BD8">
              <w:rPr>
                <w:rFonts w:ascii="Montserrat" w:eastAsia="Times New Roman" w:hAnsi="Montserrat" w:cs="Calibri"/>
                <w:color w:val="000000"/>
                <w:sz w:val="18"/>
                <w:szCs w:val="20"/>
                <w:lang w:eastAsia="es-MX"/>
              </w:rPr>
              <w:br/>
              <w:t>Tipo de papel especial, con capacidad de 500 hojas.</w:t>
            </w:r>
            <w:r w:rsidRPr="00B53BD8">
              <w:rPr>
                <w:rFonts w:ascii="Montserrat" w:eastAsia="Times New Roman" w:hAnsi="Montserrat" w:cs="Calibri"/>
                <w:color w:val="000000"/>
                <w:sz w:val="18"/>
                <w:szCs w:val="20"/>
                <w:lang w:eastAsia="es-MX"/>
              </w:rPr>
              <w:br/>
              <w:t>Interfaces: USB 2.0, Gigabit Ethernet 10/100/1000T</w:t>
            </w:r>
            <w:r w:rsidRPr="00B53BD8">
              <w:rPr>
                <w:rFonts w:ascii="Montserrat" w:eastAsia="Times New Roman" w:hAnsi="Montserrat" w:cs="Calibri"/>
                <w:color w:val="000000"/>
                <w:sz w:val="18"/>
                <w:szCs w:val="20"/>
                <w:lang w:eastAsia="es-MX"/>
              </w:rPr>
              <w:br/>
              <w:t>Impresión Duplex: Automática.</w:t>
            </w:r>
          </w:p>
        </w:tc>
        <w:tc>
          <w:tcPr>
            <w:tcW w:w="1417" w:type="dxa"/>
            <w:tcBorders>
              <w:top w:val="nil"/>
              <w:left w:val="nil"/>
              <w:bottom w:val="single" w:sz="4" w:space="0" w:color="auto"/>
              <w:right w:val="single" w:sz="8" w:space="0" w:color="auto"/>
            </w:tcBorders>
            <w:shd w:val="clear" w:color="000000" w:fill="E0D2B6"/>
            <w:vAlign w:val="center"/>
            <w:hideMark/>
          </w:tcPr>
          <w:p w:rsidR="0052544D" w:rsidRPr="00B53BD8" w:rsidRDefault="0052544D" w:rsidP="00C41584">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Lector de código de barras.</w:t>
            </w:r>
          </w:p>
        </w:tc>
      </w:tr>
      <w:tr w:rsidR="0052544D" w:rsidRPr="00B53BD8" w:rsidTr="0077254D">
        <w:trPr>
          <w:trHeight w:val="600"/>
          <w:jc w:val="center"/>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52544D" w:rsidRPr="00B53BD8" w:rsidRDefault="0052544D" w:rsidP="0077254D">
            <w:pP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Hospital de Especialidades Pediátricas de Chiapas</w:t>
            </w:r>
          </w:p>
        </w:tc>
        <w:tc>
          <w:tcPr>
            <w:tcW w:w="3402"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5 </w:t>
            </w:r>
          </w:p>
        </w:tc>
        <w:tc>
          <w:tcPr>
            <w:tcW w:w="2551"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5 </w:t>
            </w:r>
          </w:p>
        </w:tc>
        <w:tc>
          <w:tcPr>
            <w:tcW w:w="1417" w:type="dxa"/>
            <w:tcBorders>
              <w:top w:val="nil"/>
              <w:left w:val="nil"/>
              <w:bottom w:val="single" w:sz="4" w:space="0" w:color="auto"/>
              <w:right w:val="single" w:sz="8"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5 </w:t>
            </w:r>
          </w:p>
        </w:tc>
      </w:tr>
      <w:tr w:rsidR="0052544D" w:rsidRPr="00B53BD8" w:rsidTr="0077254D">
        <w:trPr>
          <w:trHeight w:val="600"/>
          <w:jc w:val="center"/>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52544D" w:rsidRPr="00B53BD8" w:rsidRDefault="0052544D" w:rsidP="0077254D">
            <w:pP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Hospital General de México "Dr. Eduardo Liceaga"</w:t>
            </w:r>
          </w:p>
        </w:tc>
        <w:tc>
          <w:tcPr>
            <w:tcW w:w="3402"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202 </w:t>
            </w:r>
          </w:p>
        </w:tc>
        <w:tc>
          <w:tcPr>
            <w:tcW w:w="2551"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145 </w:t>
            </w:r>
          </w:p>
        </w:tc>
        <w:tc>
          <w:tcPr>
            <w:tcW w:w="1417" w:type="dxa"/>
            <w:tcBorders>
              <w:top w:val="nil"/>
              <w:left w:val="nil"/>
              <w:bottom w:val="single" w:sz="4" w:space="0" w:color="auto"/>
              <w:right w:val="single" w:sz="8"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r>
      <w:tr w:rsidR="0052544D" w:rsidRPr="00B53BD8" w:rsidTr="0077254D">
        <w:trPr>
          <w:trHeight w:val="600"/>
          <w:jc w:val="center"/>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52544D" w:rsidRPr="00B53BD8" w:rsidRDefault="0052544D" w:rsidP="0077254D">
            <w:pP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Hospital infantil de México "Federico Gómez"</w:t>
            </w:r>
          </w:p>
        </w:tc>
        <w:tc>
          <w:tcPr>
            <w:tcW w:w="3402"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c>
          <w:tcPr>
            <w:tcW w:w="2551"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c>
          <w:tcPr>
            <w:tcW w:w="1417" w:type="dxa"/>
            <w:tcBorders>
              <w:top w:val="nil"/>
              <w:left w:val="nil"/>
              <w:bottom w:val="single" w:sz="4" w:space="0" w:color="auto"/>
              <w:right w:val="single" w:sz="8"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r>
      <w:tr w:rsidR="0052544D" w:rsidRPr="00B53BD8" w:rsidTr="0077254D">
        <w:trPr>
          <w:trHeight w:val="600"/>
          <w:jc w:val="center"/>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52544D" w:rsidRPr="00B53BD8" w:rsidRDefault="0052544D" w:rsidP="0077254D">
            <w:pP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Hospital Juárez de México</w:t>
            </w:r>
          </w:p>
        </w:tc>
        <w:tc>
          <w:tcPr>
            <w:tcW w:w="3402"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c>
          <w:tcPr>
            <w:tcW w:w="2551"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c>
          <w:tcPr>
            <w:tcW w:w="1417" w:type="dxa"/>
            <w:tcBorders>
              <w:top w:val="nil"/>
              <w:left w:val="nil"/>
              <w:bottom w:val="single" w:sz="4" w:space="0" w:color="auto"/>
              <w:right w:val="single" w:sz="8"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r>
      <w:tr w:rsidR="0052544D" w:rsidRPr="00B53BD8" w:rsidTr="0077254D">
        <w:trPr>
          <w:trHeight w:val="600"/>
          <w:jc w:val="center"/>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52544D" w:rsidRPr="00B53BD8" w:rsidRDefault="0052544D" w:rsidP="0077254D">
            <w:pP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Hospital Regional de Alta Especialidad Ciudad Salud</w:t>
            </w:r>
          </w:p>
        </w:tc>
        <w:tc>
          <w:tcPr>
            <w:tcW w:w="3402"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3 </w:t>
            </w:r>
          </w:p>
        </w:tc>
        <w:tc>
          <w:tcPr>
            <w:tcW w:w="2551"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3 </w:t>
            </w:r>
          </w:p>
        </w:tc>
        <w:tc>
          <w:tcPr>
            <w:tcW w:w="1417" w:type="dxa"/>
            <w:tcBorders>
              <w:top w:val="nil"/>
              <w:left w:val="nil"/>
              <w:bottom w:val="single" w:sz="4" w:space="0" w:color="auto"/>
              <w:right w:val="single" w:sz="8"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r>
      <w:tr w:rsidR="0052544D" w:rsidRPr="00B53BD8" w:rsidTr="0077254D">
        <w:trPr>
          <w:trHeight w:val="600"/>
          <w:jc w:val="center"/>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52544D" w:rsidRPr="00B53BD8" w:rsidRDefault="0052544D" w:rsidP="0077254D">
            <w:pP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Hospital Regional de Alta Especialidad de la Península de Yucatán</w:t>
            </w:r>
          </w:p>
        </w:tc>
        <w:tc>
          <w:tcPr>
            <w:tcW w:w="3402"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8 </w:t>
            </w:r>
          </w:p>
        </w:tc>
        <w:tc>
          <w:tcPr>
            <w:tcW w:w="2551"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w:t>
            </w:r>
            <w:bookmarkStart w:id="9" w:name="_GoBack"/>
            <w:bookmarkEnd w:id="9"/>
            <w:r w:rsidRPr="00B53BD8">
              <w:rPr>
                <w:rFonts w:ascii="Montserrat" w:eastAsia="Times New Roman" w:hAnsi="Montserrat" w:cs="Calibri"/>
                <w:color w:val="000000"/>
                <w:sz w:val="18"/>
                <w:szCs w:val="20"/>
                <w:lang w:eastAsia="es-MX"/>
              </w:rPr>
              <w:t xml:space="preserve">8 </w:t>
            </w:r>
          </w:p>
        </w:tc>
        <w:tc>
          <w:tcPr>
            <w:tcW w:w="1417" w:type="dxa"/>
            <w:tcBorders>
              <w:top w:val="nil"/>
              <w:left w:val="nil"/>
              <w:bottom w:val="single" w:sz="4" w:space="0" w:color="auto"/>
              <w:right w:val="single" w:sz="8"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8 </w:t>
            </w:r>
          </w:p>
        </w:tc>
      </w:tr>
      <w:tr w:rsidR="0052544D" w:rsidRPr="00B53BD8" w:rsidTr="0077254D">
        <w:trPr>
          <w:trHeight w:val="600"/>
          <w:jc w:val="center"/>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52544D" w:rsidRPr="00B53BD8" w:rsidRDefault="0052544D" w:rsidP="0077254D">
            <w:pP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Instituto Nacional de Cancerología</w:t>
            </w:r>
          </w:p>
        </w:tc>
        <w:tc>
          <w:tcPr>
            <w:tcW w:w="3402"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10 </w:t>
            </w:r>
          </w:p>
        </w:tc>
        <w:tc>
          <w:tcPr>
            <w:tcW w:w="2551"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2 </w:t>
            </w:r>
          </w:p>
        </w:tc>
        <w:tc>
          <w:tcPr>
            <w:tcW w:w="1417" w:type="dxa"/>
            <w:tcBorders>
              <w:top w:val="nil"/>
              <w:left w:val="nil"/>
              <w:bottom w:val="single" w:sz="4" w:space="0" w:color="auto"/>
              <w:right w:val="single" w:sz="8"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10 </w:t>
            </w:r>
          </w:p>
        </w:tc>
      </w:tr>
      <w:tr w:rsidR="0052544D" w:rsidRPr="00B53BD8" w:rsidTr="0077254D">
        <w:trPr>
          <w:trHeight w:val="600"/>
          <w:jc w:val="center"/>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52544D" w:rsidRPr="00B53BD8" w:rsidRDefault="0052544D" w:rsidP="0077254D">
            <w:pP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Instituto Nacional de Neurología y Neurocirugía "Manuel Velasco Suárez"</w:t>
            </w:r>
          </w:p>
        </w:tc>
        <w:tc>
          <w:tcPr>
            <w:tcW w:w="3402"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5 </w:t>
            </w:r>
          </w:p>
        </w:tc>
        <w:tc>
          <w:tcPr>
            <w:tcW w:w="2551" w:type="dxa"/>
            <w:tcBorders>
              <w:top w:val="nil"/>
              <w:left w:val="nil"/>
              <w:bottom w:val="single" w:sz="4"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c>
          <w:tcPr>
            <w:tcW w:w="1417" w:type="dxa"/>
            <w:tcBorders>
              <w:top w:val="nil"/>
              <w:left w:val="nil"/>
              <w:bottom w:val="single" w:sz="4" w:space="0" w:color="auto"/>
              <w:right w:val="single" w:sz="8"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r>
      <w:tr w:rsidR="0052544D" w:rsidRPr="00B53BD8" w:rsidTr="0077254D">
        <w:trPr>
          <w:trHeight w:val="600"/>
          <w:jc w:val="center"/>
        </w:trPr>
        <w:tc>
          <w:tcPr>
            <w:tcW w:w="2684" w:type="dxa"/>
            <w:tcBorders>
              <w:top w:val="nil"/>
              <w:left w:val="single" w:sz="8" w:space="0" w:color="auto"/>
              <w:bottom w:val="single" w:sz="8" w:space="0" w:color="auto"/>
              <w:right w:val="single" w:sz="4" w:space="0" w:color="auto"/>
            </w:tcBorders>
            <w:shd w:val="clear" w:color="auto" w:fill="auto"/>
            <w:vAlign w:val="center"/>
            <w:hideMark/>
          </w:tcPr>
          <w:p w:rsidR="0052544D" w:rsidRPr="00B53BD8" w:rsidRDefault="0052544D" w:rsidP="0077254D">
            <w:pP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Instituto Nacional de Perinatología "Isidro Espinosa de los Reyes"</w:t>
            </w:r>
          </w:p>
        </w:tc>
        <w:tc>
          <w:tcPr>
            <w:tcW w:w="3402" w:type="dxa"/>
            <w:tcBorders>
              <w:top w:val="nil"/>
              <w:left w:val="nil"/>
              <w:bottom w:val="single" w:sz="8"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7 </w:t>
            </w:r>
          </w:p>
        </w:tc>
        <w:tc>
          <w:tcPr>
            <w:tcW w:w="2551" w:type="dxa"/>
            <w:tcBorders>
              <w:top w:val="nil"/>
              <w:left w:val="nil"/>
              <w:bottom w:val="single" w:sz="8" w:space="0" w:color="auto"/>
              <w:right w:val="single" w:sz="4"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c>
          <w:tcPr>
            <w:tcW w:w="1417" w:type="dxa"/>
            <w:tcBorders>
              <w:top w:val="nil"/>
              <w:left w:val="nil"/>
              <w:bottom w:val="single" w:sz="8" w:space="0" w:color="auto"/>
              <w:right w:val="single" w:sz="8" w:space="0" w:color="auto"/>
            </w:tcBorders>
            <w:shd w:val="clear" w:color="auto" w:fill="auto"/>
            <w:noWrap/>
            <w:vAlign w:val="center"/>
            <w:hideMark/>
          </w:tcPr>
          <w:p w:rsidR="0052544D" w:rsidRPr="00B53BD8" w:rsidRDefault="0052544D" w:rsidP="0077254D">
            <w:pPr>
              <w:jc w:val="center"/>
              <w:rPr>
                <w:rFonts w:ascii="Montserrat" w:eastAsia="Times New Roman" w:hAnsi="Montserrat" w:cs="Calibri"/>
                <w:color w:val="000000"/>
                <w:sz w:val="18"/>
                <w:szCs w:val="20"/>
                <w:lang w:eastAsia="es-MX"/>
              </w:rPr>
            </w:pPr>
            <w:r w:rsidRPr="00B53BD8">
              <w:rPr>
                <w:rFonts w:ascii="Montserrat" w:eastAsia="Times New Roman" w:hAnsi="Montserrat" w:cs="Calibri"/>
                <w:color w:val="000000"/>
                <w:sz w:val="18"/>
                <w:szCs w:val="20"/>
                <w:lang w:eastAsia="es-MX"/>
              </w:rPr>
              <w:t xml:space="preserve">                                                                                                     1 </w:t>
            </w:r>
          </w:p>
        </w:tc>
      </w:tr>
    </w:tbl>
    <w:p w:rsidR="0052544D" w:rsidRDefault="0052544D" w:rsidP="0052544D"/>
    <w:sectPr w:rsidR="0052544D" w:rsidSect="0067756A">
      <w:headerReference w:type="default" r:id="rId8"/>
      <w:footerReference w:type="default" r:id="rId9"/>
      <w:headerReference w:type="first" r:id="rId10"/>
      <w:footerReference w:type="first" r:id="rId11"/>
      <w:type w:val="continuous"/>
      <w:pgSz w:w="12242" w:h="15842" w:code="1"/>
      <w:pgMar w:top="187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92" w:rsidRDefault="001D2D92" w:rsidP="00CA54AA">
      <w:r>
        <w:separator/>
      </w:r>
    </w:p>
  </w:endnote>
  <w:endnote w:type="continuationSeparator" w:id="0">
    <w:p w:rsidR="001D2D92" w:rsidRDefault="001D2D92" w:rsidP="00CA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entaur"/>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ambria"/>
    <w:panose1 w:val="00000400000000000000"/>
    <w:charset w:val="00"/>
    <w:family w:val="auto"/>
    <w:pitch w:val="variable"/>
    <w:sig w:usb0="2000020F" w:usb1="00000003" w:usb2="00000000" w:usb3="00000000" w:csb0="00000197" w:csb1="00000000"/>
  </w:font>
  <w:font w:name="MS Mincho">
    <w:altName w:val="MS Gothic"/>
    <w:panose1 w:val="02020609040205080304"/>
    <w:charset w:val="80"/>
    <w:family w:val="roman"/>
    <w:notTrueType/>
    <w:pitch w:val="fixed"/>
    <w:sig w:usb0="00000000" w:usb1="08070000" w:usb2="00000010" w:usb3="00000000" w:csb0="00020000" w:csb1="00000000"/>
  </w:font>
  <w:font w:name="Soberana Sans">
    <w:panose1 w:val="02000000000000000000"/>
    <w:charset w:val="00"/>
    <w:family w:val="modern"/>
    <w:notTrueType/>
    <w:pitch w:val="variable"/>
    <w:sig w:usb0="800000AF" w:usb1="4000204B"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1538400619"/>
      <w:docPartObj>
        <w:docPartGallery w:val="Page Numbers (Bottom of Page)"/>
        <w:docPartUnique/>
      </w:docPartObj>
    </w:sdtPr>
    <w:sdtContent>
      <w:p w:rsidR="0077254D" w:rsidRPr="0019540C" w:rsidRDefault="0077254D">
        <w:pPr>
          <w:pStyle w:val="Piedepgina"/>
          <w:jc w:val="right"/>
          <w:rPr>
            <w:rFonts w:ascii="Montserrat" w:hAnsi="Montserrat"/>
            <w:sz w:val="16"/>
            <w:szCs w:val="16"/>
          </w:rPr>
        </w:pPr>
        <w:r w:rsidRPr="0019540C">
          <w:rPr>
            <w:rFonts w:ascii="Montserrat" w:hAnsi="Montserrat"/>
            <w:sz w:val="16"/>
            <w:szCs w:val="16"/>
          </w:rPr>
          <w:fldChar w:fldCharType="begin"/>
        </w:r>
        <w:r w:rsidRPr="0019540C">
          <w:rPr>
            <w:rFonts w:ascii="Montserrat" w:hAnsi="Montserrat"/>
            <w:sz w:val="16"/>
            <w:szCs w:val="16"/>
          </w:rPr>
          <w:instrText>PAGE   \* MERGEFORMAT</w:instrText>
        </w:r>
        <w:r w:rsidRPr="0019540C">
          <w:rPr>
            <w:rFonts w:ascii="Montserrat" w:hAnsi="Montserrat"/>
            <w:sz w:val="16"/>
            <w:szCs w:val="16"/>
          </w:rPr>
          <w:fldChar w:fldCharType="separate"/>
        </w:r>
        <w:r w:rsidR="00C41584" w:rsidRPr="00C41584">
          <w:rPr>
            <w:rFonts w:ascii="Montserrat" w:hAnsi="Montserrat"/>
            <w:noProof/>
            <w:sz w:val="16"/>
            <w:szCs w:val="16"/>
            <w:lang w:val="es-ES"/>
          </w:rPr>
          <w:t>18</w:t>
        </w:r>
        <w:r w:rsidRPr="0019540C">
          <w:rPr>
            <w:rFonts w:ascii="Montserrat" w:hAnsi="Montserrat"/>
            <w:sz w:val="16"/>
            <w:szCs w:val="16"/>
          </w:rPr>
          <w:fldChar w:fldCharType="end"/>
        </w:r>
      </w:p>
    </w:sdtContent>
  </w:sdt>
  <w:p w:rsidR="0077254D" w:rsidRPr="00E10BF5" w:rsidRDefault="0077254D">
    <w:pPr>
      <w:pStyle w:val="Piedepgina"/>
      <w:jc w:val="center"/>
      <w:rPr>
        <w:rFonts w:ascii="Montserrat" w:hAnsi="Montserrat"/>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4D" w:rsidRDefault="0077254D">
    <w:pPr>
      <w:pStyle w:val="Piedepgina"/>
    </w:pPr>
    <w:r>
      <w:rPr>
        <w:noProof/>
        <w:color w:val="000000"/>
        <w:lang w:eastAsia="es-MX"/>
      </w:rPr>
      <w:drawing>
        <wp:anchor distT="0" distB="0" distL="114300" distR="114300" simplePos="0" relativeHeight="251655680" behindDoc="1" locked="0" layoutInCell="1" allowOverlap="1" wp14:anchorId="05F1087E" wp14:editId="0ADF89B1">
          <wp:simplePos x="0" y="0"/>
          <wp:positionH relativeFrom="margin">
            <wp:posOffset>0</wp:posOffset>
          </wp:positionH>
          <wp:positionV relativeFrom="bottomMargin">
            <wp:posOffset>123825</wp:posOffset>
          </wp:positionV>
          <wp:extent cx="6002655" cy="285750"/>
          <wp:effectExtent l="0" t="0" r="0" b="0"/>
          <wp:wrapThrough wrapText="bothSides">
            <wp:wrapPolygon edited="0">
              <wp:start x="0" y="0"/>
              <wp:lineTo x="0" y="20160"/>
              <wp:lineTo x="21525" y="20160"/>
              <wp:lineTo x="21525" y="0"/>
              <wp:lineTo x="0" y="0"/>
            </wp:wrapPolygon>
          </wp:wrapThrough>
          <wp:docPr id="2" name="Imagen 2" descr="fond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655" cy="28575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lang w:eastAsia="es-MX"/>
      </w:rPr>
      <w:drawing>
        <wp:anchor distT="0" distB="0" distL="114300" distR="114300" simplePos="0" relativeHeight="251654656" behindDoc="1" locked="0" layoutInCell="1" allowOverlap="1" wp14:anchorId="3CB1FC74" wp14:editId="132ECDFA">
          <wp:simplePos x="0" y="0"/>
          <wp:positionH relativeFrom="margin">
            <wp:posOffset>-339725</wp:posOffset>
          </wp:positionH>
          <wp:positionV relativeFrom="bottomMargin">
            <wp:posOffset>674370</wp:posOffset>
          </wp:positionV>
          <wp:extent cx="7134225" cy="285750"/>
          <wp:effectExtent l="0" t="0" r="9525" b="0"/>
          <wp:wrapThrough wrapText="bothSides">
            <wp:wrapPolygon edited="0">
              <wp:start x="0" y="0"/>
              <wp:lineTo x="0" y="20160"/>
              <wp:lineTo x="21571" y="20160"/>
              <wp:lineTo x="21571" y="0"/>
              <wp:lineTo x="0" y="0"/>
            </wp:wrapPolygon>
          </wp:wrapThrough>
          <wp:docPr id="1" name="Imagen 1" descr="fond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285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92" w:rsidRDefault="001D2D92" w:rsidP="00CA54AA">
      <w:r>
        <w:separator/>
      </w:r>
    </w:p>
  </w:footnote>
  <w:footnote w:type="continuationSeparator" w:id="0">
    <w:p w:rsidR="001D2D92" w:rsidRDefault="001D2D92" w:rsidP="00CA5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4D" w:rsidRPr="006C44F6" w:rsidRDefault="0077254D" w:rsidP="00220D65">
    <w:pPr>
      <w:pStyle w:val="Encabezado"/>
      <w:rPr>
        <w:rFonts w:ascii="Montserrat" w:hAnsi="Montserrat" w:cs="Calibri"/>
        <w:bCs/>
        <w:color w:val="808080"/>
        <w:sz w:val="18"/>
        <w:szCs w:val="18"/>
      </w:rPr>
    </w:pPr>
  </w:p>
  <w:p w:rsidR="0077254D" w:rsidRDefault="0077254D">
    <w:pPr>
      <w:pStyle w:val="Encabezado"/>
    </w:pPr>
  </w:p>
  <w:p w:rsidR="0077254D" w:rsidRDefault="007725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4D" w:rsidRDefault="0077254D">
    <w:pPr>
      <w:pStyle w:val="Encabezado"/>
    </w:pPr>
    <w:r w:rsidRPr="00427186">
      <w:rPr>
        <w:noProof/>
        <w:lang w:eastAsia="es-MX"/>
      </w:rPr>
      <mc:AlternateContent>
        <mc:Choice Requires="wps">
          <w:drawing>
            <wp:anchor distT="0" distB="0" distL="114300" distR="114300" simplePos="0" relativeHeight="251657728" behindDoc="0" locked="0" layoutInCell="1" allowOverlap="1" wp14:anchorId="0C0FFCD0" wp14:editId="5C62620C">
              <wp:simplePos x="0" y="0"/>
              <wp:positionH relativeFrom="margin">
                <wp:posOffset>4543425</wp:posOffset>
              </wp:positionH>
              <wp:positionV relativeFrom="paragraph">
                <wp:posOffset>19050</wp:posOffset>
              </wp:positionV>
              <wp:extent cx="2167255" cy="233680"/>
              <wp:effectExtent l="0" t="0" r="0" b="0"/>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255" cy="233680"/>
                      </a:xfrm>
                      <a:prstGeom prst="rect">
                        <a:avLst/>
                      </a:prstGeom>
                      <a:noFill/>
                      <a:ln>
                        <a:noFill/>
                      </a:ln>
                      <a:effectLst/>
                      <a:extLst>
                        <a:ext uri="{C572A759-6A51-4108-AA02-DFA0A04FC94B}"/>
                      </a:extLst>
                    </wps:spPr>
                    <wps:txbx>
                      <w:txbxContent>
                        <w:p w:rsidR="0077254D" w:rsidRPr="006C44F6" w:rsidRDefault="0077254D" w:rsidP="00427186">
                          <w:pPr>
                            <w:ind w:left="-142"/>
                            <w:jc w:val="right"/>
                            <w:rPr>
                              <w:rFonts w:ascii="Montserrat" w:hAnsi="Montserrat" w:cs="Calibri"/>
                              <w:bCs/>
                              <w:color w:val="808080"/>
                              <w:sz w:val="18"/>
                              <w:szCs w:val="18"/>
                            </w:rPr>
                          </w:pPr>
                          <w:r w:rsidRPr="00F32A94">
                            <w:rPr>
                              <w:rFonts w:ascii="Montserrat" w:hAnsi="Montserrat" w:cs="Calibri"/>
                              <w:bCs/>
                              <w:color w:val="808080"/>
                              <w:sz w:val="18"/>
                              <w:szCs w:val="18"/>
                            </w:rPr>
                            <w:t>Oficialía Mayor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FFCD0" id="_x0000_t202" coordsize="21600,21600" o:spt="202" path="m,l,21600r21600,l21600,xe">
              <v:stroke joinstyle="miter"/>
              <v:path gradientshapeok="t" o:connecttype="rect"/>
            </v:shapetype>
            <v:shape id="Cuadro de texto 5" o:spid="_x0000_s1026" type="#_x0000_t202" style="position:absolute;margin-left:357.75pt;margin-top:1.5pt;width:170.65pt;height:1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" filled="f" stroked="f">
              <v:path arrowok="t"/>
              <v:textbox>
                <w:txbxContent>
                  <w:p w:rsidR="00427186" w:rsidRPr="006C44F6" w:rsidRDefault="00427186" w:rsidP="00427186">
                    <w:pPr>
                      <w:ind w:left="-142"/>
                      <w:jc w:val="right"/>
                      <w:rPr>
                        <w:rFonts w:ascii="Montserrat" w:hAnsi="Montserrat" w:cs="Calibri"/>
                        <w:bCs/>
                        <w:color w:val="808080"/>
                        <w:sz w:val="18"/>
                        <w:szCs w:val="18"/>
                      </w:rPr>
                    </w:pPr>
                    <w:r w:rsidRPr="00F32A94">
                      <w:rPr>
                        <w:rFonts w:ascii="Montserrat" w:hAnsi="Montserrat" w:cs="Calibri"/>
                        <w:bCs/>
                        <w:color w:val="808080"/>
                        <w:sz w:val="18"/>
                        <w:szCs w:val="18"/>
                      </w:rPr>
                      <w:t>Oficialía Mayor</w:t>
                    </w:r>
                  </w:p>
                </w:txbxContent>
              </v:textbox>
              <w10:wrap anchorx="margin"/>
            </v:shape>
          </w:pict>
        </mc:Fallback>
      </mc:AlternateContent>
    </w:r>
    <w:r w:rsidRPr="00427186">
      <w:rPr>
        <w:noProof/>
        <w:lang w:eastAsia="es-MX"/>
      </w:rPr>
      <w:drawing>
        <wp:anchor distT="0" distB="0" distL="114300" distR="114300" simplePos="0" relativeHeight="251658752" behindDoc="1" locked="0" layoutInCell="1" allowOverlap="1" wp14:anchorId="45583FD3" wp14:editId="659556D8">
          <wp:simplePos x="0" y="0"/>
          <wp:positionH relativeFrom="margin">
            <wp:posOffset>1803400</wp:posOffset>
          </wp:positionH>
          <wp:positionV relativeFrom="page">
            <wp:posOffset>293370</wp:posOffset>
          </wp:positionV>
          <wp:extent cx="3657600" cy="521970"/>
          <wp:effectExtent l="0" t="0" r="0" b="0"/>
          <wp:wrapThrough wrapText="bothSides">
            <wp:wrapPolygon edited="0">
              <wp:start x="0" y="0"/>
              <wp:lineTo x="0" y="20496"/>
              <wp:lineTo x="21488" y="20496"/>
              <wp:lineTo x="21488" y="0"/>
              <wp:lineTo x="0" y="0"/>
            </wp:wrapPolygon>
          </wp:wrapThrough>
          <wp:docPr id="7" name="Imagen 7" descr="C:\Users\liliana_granciano\AppData\Local\Microsoft\Windows\INetCache\Content.Word\imagen_institutcional_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liana_granciano\AppData\Local\Microsoft\Windows\INetCache\Content.Word\imagen_institutcional_1-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186">
      <w:rPr>
        <w:noProof/>
        <w:lang w:eastAsia="es-MX"/>
      </w:rPr>
      <mc:AlternateContent>
        <mc:Choice Requires="wpg">
          <w:drawing>
            <wp:anchor distT="0" distB="0" distL="114300" distR="114300" simplePos="0" relativeHeight="251656704" behindDoc="0" locked="0" layoutInCell="1" allowOverlap="1" wp14:anchorId="2D318A77" wp14:editId="6099C395">
              <wp:simplePos x="0" y="0"/>
              <wp:positionH relativeFrom="margin">
                <wp:posOffset>-104775</wp:posOffset>
              </wp:positionH>
              <wp:positionV relativeFrom="page">
                <wp:posOffset>309880</wp:posOffset>
              </wp:positionV>
              <wp:extent cx="3436620" cy="514350"/>
              <wp:effectExtent l="0" t="0" r="0" b="0"/>
              <wp:wrapThrough wrapText="bothSides">
                <wp:wrapPolygon edited="0">
                  <wp:start x="838" y="0"/>
                  <wp:lineTo x="0" y="2400"/>
                  <wp:lineTo x="0" y="16000"/>
                  <wp:lineTo x="718" y="20800"/>
                  <wp:lineTo x="2275" y="20800"/>
                  <wp:lineTo x="21432" y="18400"/>
                  <wp:lineTo x="21432" y="5600"/>
                  <wp:lineTo x="2155" y="0"/>
                  <wp:lineTo x="838" y="0"/>
                </wp:wrapPolygon>
              </wp:wrapThrough>
              <wp:docPr id="11" name="Grupo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36620" cy="514350"/>
                        <a:chOff x="0" y="0"/>
                        <a:chExt cx="2879141" cy="424180"/>
                      </a:xfrm>
                    </wpg:grpSpPr>
                    <pic:pic xmlns:pic="http://schemas.openxmlformats.org/drawingml/2006/picture">
                      <pic:nvPicPr>
                        <pic:cNvPr id="12" name="Imagen 12" descr="C:\Users\liliana_granciano\AppData\Local\Microsoft\Windows\INetCache\Content.Word\fondo-01.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424180"/>
                        </a:xfrm>
                        <a:prstGeom prst="rect">
                          <a:avLst/>
                        </a:prstGeom>
                        <a:noFill/>
                        <a:ln>
                          <a:noFill/>
                        </a:ln>
                      </pic:spPr>
                    </pic:pic>
                    <pic:pic xmlns:pic="http://schemas.openxmlformats.org/drawingml/2006/picture">
                      <pic:nvPicPr>
                        <pic:cNvPr id="15" name="Imagen 15" descr="C:\Users\liliana_granciano\AppData\Local\Microsoft\Windows\INetCache\Content.Word\fondo-04.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863901" y="65837"/>
                          <a:ext cx="15240" cy="289560"/>
                        </a:xfrm>
                        <a:prstGeom prst="rect">
                          <a:avLst/>
                        </a:prstGeom>
                        <a:noFill/>
                        <a:ln>
                          <a:noFill/>
                        </a:ln>
                      </pic:spPr>
                    </pic:pic>
                    <pic:pic xmlns:pic="http://schemas.openxmlformats.org/drawingml/2006/picture">
                      <pic:nvPicPr>
                        <pic:cNvPr id="16" name="Imagen 16" descr="C:\Users\liliana_granciano\AppData\Local\Microsoft\Windows\INetCache\Content.Word\fondo-05.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539849" y="65837"/>
                          <a:ext cx="15240" cy="2895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1D9FEC7" id="Grupo 11" o:spid="_x0000_s1026" style="position:absolute;margin-left:-8.25pt;margin-top:24.4pt;width:270.6pt;height:40.5pt;z-index:251656704;mso-position-horizontal-relative:margin;mso-position-vertical-relative:page;mso-width-relative:margin;mso-height-relative:margin" coordsize="28791,4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style="position:absolute;width:14312;height:4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VS/DAAAA2wAAAA8AAABkcnMvZG93bnJldi54bWxET9tqwkAQfS/4D8sIvtVNg4qNbkSkhbRQ&#10;xAv1dchOLjU7G7JbE/++Wyj0bQ7nOuvNYBpxo87VlhU8TSMQxLnVNZcKzqfXxyUI55E1NpZJwZ0c&#10;bNLRwxoTbXs+0O3oSxFC2CWooPK+TaR0eUUG3dS2xIErbGfQB9iVUnfYh3DTyDiKFtJgzaGhwpZ2&#10;FeXX47dR8LV/6xfb+Wcev1yyTPP7x+xcPCs1GQ/bFQhPg/8X/7kzHebH8PtLOECm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4pVL8MAAADbAAAADwAAAAAAAAAAAAAAAACf&#10;AgAAZHJzL2Rvd25yZXYueG1sUEsFBgAAAAAEAAQA9wAAAI8DAAAAAA==&#10;">
                <v:imagedata r:id="rId4" o:title="fondo-01"/>
                <v:path arrowok="t"/>
              </v:shape>
              <v:shape id="Imagen 15" o:spid="_x0000_s1028" type="#_x0000_t75" style="position:absolute;left:28639;top:658;width:152;height:2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zz16/AAAA2wAAAA8AAABkcnMvZG93bnJldi54bWxET8uqwjAQ3Qv+QxjBnabqVaQaRUXhLu7G&#10;xweMzfShzaQ0sda/NxcEd3M4z1muW1OKhmpXWFYwGkYgiBOrC84UXM6HwRyE88gaS8uk4EUO1qtu&#10;Z4mxtk8+UnPymQgh7GJUkHtfxVK6JCeDbmgr4sCltjboA6wzqWt8hnBTynEUzaTBgkNDjhXtckru&#10;p4dRUOLxcdZ/++m2ub1mP9ddk5pJqlS/124WIDy1/iv+uH91mD+F/1/CAXL1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1c89evwAAANsAAAAPAAAAAAAAAAAAAAAAAJ8CAABk&#10;cnMvZG93bnJldi54bWxQSwUGAAAAAAQABAD3AAAAiwMAAAAA&#10;">
                <v:imagedata r:id="rId5" o:title="fondo-04"/>
                <v:path arrowok="t"/>
              </v:shape>
              <v:shape id="Imagen 16" o:spid="_x0000_s1029" type="#_x0000_t75" style="position:absolute;left:15398;top:658;width:152;height:2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hUSnAAAAA2wAAAA8AAABkcnMvZG93bnJldi54bWxET8mKwkAQvQv+Q1OCN+24TJCMragoePDi&#10;8gE16coyk64O6TbGv7cFYW71eGst152pREuNKy0rmIwjEMSp1SXnCm7Xw2gBwnlkjZVlUvAkB+tV&#10;v7fERNsHn6m9+FyEEHYJKii8rxMpXVqQQTe2NXHgMtsY9AE2udQNPkK4qeQ0imJpsOTQUGBNu4LS&#10;v8vdKKjwfL/q0/5r2/4+4/nPrs3MLFNqOOg23yA8df5f/HEfdZgfw/uXcIBcv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aFRKcAAAADbAAAADwAAAAAAAAAAAAAAAACfAgAA&#10;ZHJzL2Rvd25yZXYueG1sUEsFBgAAAAAEAAQA9wAAAIwDAAAAAA==&#10;">
                <v:imagedata r:id="rId5" o:title="fondo-05"/>
                <v:path arrowok="t"/>
              </v:shape>
              <w10:wrap type="through" anchorx="margin" anchory="page"/>
            </v:group>
          </w:pict>
        </mc:Fallback>
      </mc:AlternateContent>
    </w:r>
  </w:p>
  <w:p w:rsidR="0077254D" w:rsidRDefault="0077254D">
    <w:pPr>
      <w:pStyle w:val="Encabezado"/>
    </w:pPr>
  </w:p>
  <w:p w:rsidR="0077254D" w:rsidRDefault="007725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6C1F"/>
    <w:multiLevelType w:val="multilevel"/>
    <w:tmpl w:val="463026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4B13FF"/>
    <w:multiLevelType w:val="hybridMultilevel"/>
    <w:tmpl w:val="0652D70C"/>
    <w:lvl w:ilvl="0" w:tplc="63D6775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6C7B76"/>
    <w:multiLevelType w:val="hybridMultilevel"/>
    <w:tmpl w:val="9E0EEB26"/>
    <w:lvl w:ilvl="0" w:tplc="9A2620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E22D4"/>
    <w:multiLevelType w:val="hybridMultilevel"/>
    <w:tmpl w:val="83F8357A"/>
    <w:lvl w:ilvl="0" w:tplc="13502ABC">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6027F"/>
    <w:multiLevelType w:val="hybridMultilevel"/>
    <w:tmpl w:val="B0507F0C"/>
    <w:lvl w:ilvl="0" w:tplc="A1D4D31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2C9F13E4"/>
    <w:multiLevelType w:val="hybridMultilevel"/>
    <w:tmpl w:val="9CF4A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216BFB"/>
    <w:multiLevelType w:val="multilevel"/>
    <w:tmpl w:val="463026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54A1BAA"/>
    <w:multiLevelType w:val="hybridMultilevel"/>
    <w:tmpl w:val="3D160114"/>
    <w:lvl w:ilvl="0" w:tplc="D576C664">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604D1D"/>
    <w:multiLevelType w:val="hybridMultilevel"/>
    <w:tmpl w:val="66125308"/>
    <w:lvl w:ilvl="0" w:tplc="E5A6A2BE">
      <w:start w:val="2"/>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A4E10FC"/>
    <w:multiLevelType w:val="hybridMultilevel"/>
    <w:tmpl w:val="0D28283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061E9D"/>
    <w:multiLevelType w:val="multilevel"/>
    <w:tmpl w:val="2F7C1638"/>
    <w:lvl w:ilvl="0">
      <w:start w:val="1"/>
      <w:numFmt w:val="upperLetter"/>
      <w:lvlText w:val="%1."/>
      <w:lvlJc w:val="left"/>
      <w:pPr>
        <w:tabs>
          <w:tab w:val="num" w:pos="720"/>
        </w:tabs>
        <w:ind w:left="720" w:hanging="720"/>
      </w:pPr>
      <w:rPr>
        <w:rFonts w:hint="default"/>
      </w:rPr>
    </w:lvl>
    <w:lvl w:ilvl="1">
      <w:start w:val="1"/>
      <w:numFmt w:val="decimal"/>
      <w:pStyle w:val="Ttulo2"/>
      <w:lvlText w:val="%2."/>
      <w:lvlJc w:val="left"/>
      <w:pPr>
        <w:tabs>
          <w:tab w:val="num" w:pos="1440"/>
        </w:tabs>
        <w:ind w:left="1440" w:hanging="720"/>
      </w:pPr>
      <w:rPr>
        <w:rFonts w:hint="default"/>
        <w:b/>
      </w:rPr>
    </w:lvl>
    <w:lvl w:ilvl="2">
      <w:start w:val="1"/>
      <w:numFmt w:val="decimal"/>
      <w:pStyle w:val="Ttulo3"/>
      <w:lvlText w:val="%3."/>
      <w:lvlJc w:val="left"/>
      <w:pPr>
        <w:tabs>
          <w:tab w:val="num" w:pos="2160"/>
        </w:tabs>
        <w:ind w:left="2160" w:hanging="720"/>
      </w:pPr>
      <w:rPr>
        <w:rFonts w:hint="default"/>
      </w:rPr>
    </w:lvl>
    <w:lvl w:ilvl="3">
      <w:start w:val="1"/>
      <w:numFmt w:val="decimal"/>
      <w:pStyle w:val="Ttulo4"/>
      <w:lvlText w:val="%4."/>
      <w:lvlJc w:val="left"/>
      <w:pPr>
        <w:tabs>
          <w:tab w:val="num" w:pos="2880"/>
        </w:tabs>
        <w:ind w:left="2880" w:hanging="720"/>
      </w:pPr>
      <w:rPr>
        <w:rFonts w:hint="default"/>
      </w:rPr>
    </w:lvl>
    <w:lvl w:ilvl="4">
      <w:start w:val="1"/>
      <w:numFmt w:val="decimal"/>
      <w:pStyle w:val="Ttulo5"/>
      <w:lvlText w:val="%5."/>
      <w:lvlJc w:val="left"/>
      <w:pPr>
        <w:tabs>
          <w:tab w:val="num" w:pos="3600"/>
        </w:tabs>
        <w:ind w:left="3600" w:hanging="720"/>
      </w:pPr>
      <w:rPr>
        <w:rFonts w:hint="default"/>
      </w:rPr>
    </w:lvl>
    <w:lvl w:ilvl="5">
      <w:start w:val="1"/>
      <w:numFmt w:val="decimal"/>
      <w:pStyle w:val="Ttulo6"/>
      <w:lvlText w:val="%6."/>
      <w:lvlJc w:val="left"/>
      <w:pPr>
        <w:tabs>
          <w:tab w:val="num" w:pos="4320"/>
        </w:tabs>
        <w:ind w:left="4320" w:hanging="720"/>
      </w:pPr>
      <w:rPr>
        <w:rFonts w:hint="default"/>
      </w:rPr>
    </w:lvl>
    <w:lvl w:ilvl="6">
      <w:start w:val="1"/>
      <w:numFmt w:val="decimal"/>
      <w:pStyle w:val="Ttulo7"/>
      <w:lvlText w:val="%7."/>
      <w:lvlJc w:val="left"/>
      <w:pPr>
        <w:tabs>
          <w:tab w:val="num" w:pos="5040"/>
        </w:tabs>
        <w:ind w:left="5040" w:hanging="720"/>
      </w:pPr>
      <w:rPr>
        <w:rFonts w:hint="default"/>
      </w:rPr>
    </w:lvl>
    <w:lvl w:ilvl="7">
      <w:start w:val="1"/>
      <w:numFmt w:val="decimal"/>
      <w:pStyle w:val="Ttulo8"/>
      <w:lvlText w:val="%8."/>
      <w:lvlJc w:val="left"/>
      <w:pPr>
        <w:tabs>
          <w:tab w:val="num" w:pos="5760"/>
        </w:tabs>
        <w:ind w:left="5760" w:hanging="720"/>
      </w:pPr>
      <w:rPr>
        <w:rFonts w:hint="default"/>
      </w:rPr>
    </w:lvl>
    <w:lvl w:ilvl="8">
      <w:start w:val="1"/>
      <w:numFmt w:val="decimal"/>
      <w:pStyle w:val="Ttulo9"/>
      <w:lvlText w:val="%9."/>
      <w:lvlJc w:val="left"/>
      <w:pPr>
        <w:tabs>
          <w:tab w:val="num" w:pos="6480"/>
        </w:tabs>
        <w:ind w:left="6480" w:hanging="720"/>
      </w:pPr>
      <w:rPr>
        <w:rFonts w:hint="default"/>
      </w:rPr>
    </w:lvl>
  </w:abstractNum>
  <w:abstractNum w:abstractNumId="11" w15:restartNumberingAfterBreak="0">
    <w:nsid w:val="3C751EB0"/>
    <w:multiLevelType w:val="hybridMultilevel"/>
    <w:tmpl w:val="D72AF4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F1202E"/>
    <w:multiLevelType w:val="hybridMultilevel"/>
    <w:tmpl w:val="5F44527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2B2CD7"/>
    <w:multiLevelType w:val="hybridMultilevel"/>
    <w:tmpl w:val="AB763C42"/>
    <w:lvl w:ilvl="0" w:tplc="242C02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4F6A30"/>
    <w:multiLevelType w:val="hybridMultilevel"/>
    <w:tmpl w:val="A8E8623C"/>
    <w:lvl w:ilvl="0" w:tplc="E564CE0C">
      <w:start w:val="1"/>
      <w:numFmt w:val="lowerLetter"/>
      <w:lvlText w:val="%1)"/>
      <w:lvlJc w:val="left"/>
      <w:pPr>
        <w:ind w:left="720" w:hanging="360"/>
      </w:pPr>
      <w:rPr>
        <w:rFonts w:hint="default"/>
        <w:b/>
      </w:rPr>
    </w:lvl>
    <w:lvl w:ilvl="1" w:tplc="139A524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0F12CB"/>
    <w:multiLevelType w:val="hybridMultilevel"/>
    <w:tmpl w:val="72440B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F03C76"/>
    <w:multiLevelType w:val="hybridMultilevel"/>
    <w:tmpl w:val="8364F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8" w15:restartNumberingAfterBreak="0">
    <w:nsid w:val="603B74E6"/>
    <w:multiLevelType w:val="multilevel"/>
    <w:tmpl w:val="B3C65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7F594D"/>
    <w:multiLevelType w:val="hybridMultilevel"/>
    <w:tmpl w:val="B8E8354A"/>
    <w:lvl w:ilvl="0" w:tplc="B936E2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606B92"/>
    <w:multiLevelType w:val="hybridMultilevel"/>
    <w:tmpl w:val="DCF419DE"/>
    <w:lvl w:ilvl="0" w:tplc="655C02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062FC7"/>
    <w:multiLevelType w:val="hybridMultilevel"/>
    <w:tmpl w:val="5998802E"/>
    <w:lvl w:ilvl="0" w:tplc="080A0017">
      <w:start w:val="1"/>
      <w:numFmt w:val="lowerLetter"/>
      <w:lvlText w:val="%1)"/>
      <w:lvlJc w:val="left"/>
      <w:pPr>
        <w:ind w:left="720" w:hanging="360"/>
      </w:pPr>
    </w:lvl>
    <w:lvl w:ilvl="1" w:tplc="DBBE85D4">
      <w:start w:val="1"/>
      <w:numFmt w:val="lowerLetter"/>
      <w:lvlText w:val="%2)"/>
      <w:lvlJc w:val="left"/>
      <w:pPr>
        <w:ind w:left="4046"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3"/>
  </w:num>
  <w:num w:numId="3">
    <w:abstractNumId w:val="3"/>
  </w:num>
  <w:num w:numId="4">
    <w:abstractNumId w:val="2"/>
  </w:num>
  <w:num w:numId="5">
    <w:abstractNumId w:val="14"/>
  </w:num>
  <w:num w:numId="6">
    <w:abstractNumId w:val="20"/>
  </w:num>
  <w:num w:numId="7">
    <w:abstractNumId w:val="19"/>
  </w:num>
  <w:num w:numId="8">
    <w:abstractNumId w:val="10"/>
  </w:num>
  <w:num w:numId="9">
    <w:abstractNumId w:val="0"/>
  </w:num>
  <w:num w:numId="10">
    <w:abstractNumId w:val="11"/>
  </w:num>
  <w:num w:numId="11">
    <w:abstractNumId w:val="5"/>
  </w:num>
  <w:num w:numId="12">
    <w:abstractNumId w:val="16"/>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9"/>
  </w:num>
  <w:num w:numId="25">
    <w:abstractNumId w:val="12"/>
  </w:num>
  <w:num w:numId="26">
    <w:abstractNumId w:val="1"/>
  </w:num>
  <w:num w:numId="27">
    <w:abstractNumId w:val="7"/>
  </w:num>
  <w:num w:numId="28">
    <w:abstractNumId w:val="15"/>
  </w:num>
  <w:num w:numId="29">
    <w:abstractNumId w:val="21"/>
  </w:num>
  <w:num w:numId="30">
    <w:abstractNumId w:val="4"/>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I0MTe0BLLMjA0NzJV0lIJTi4sz8/NACoxqAdSNIBEsAAAA"/>
  </w:docVars>
  <w:rsids>
    <w:rsidRoot w:val="00CA54AA"/>
    <w:rsid w:val="00002D84"/>
    <w:rsid w:val="00005D75"/>
    <w:rsid w:val="00010EA9"/>
    <w:rsid w:val="000110CF"/>
    <w:rsid w:val="0001191D"/>
    <w:rsid w:val="00011A4E"/>
    <w:rsid w:val="000120A1"/>
    <w:rsid w:val="00013EF2"/>
    <w:rsid w:val="0001499F"/>
    <w:rsid w:val="000219F3"/>
    <w:rsid w:val="00024951"/>
    <w:rsid w:val="0002701E"/>
    <w:rsid w:val="00034359"/>
    <w:rsid w:val="000349B6"/>
    <w:rsid w:val="00034B53"/>
    <w:rsid w:val="00034BE9"/>
    <w:rsid w:val="00034E5C"/>
    <w:rsid w:val="00037529"/>
    <w:rsid w:val="00037D9C"/>
    <w:rsid w:val="000403F1"/>
    <w:rsid w:val="00043D7A"/>
    <w:rsid w:val="0004444A"/>
    <w:rsid w:val="000509BB"/>
    <w:rsid w:val="0005652B"/>
    <w:rsid w:val="000571A6"/>
    <w:rsid w:val="0005734E"/>
    <w:rsid w:val="00064115"/>
    <w:rsid w:val="0006444C"/>
    <w:rsid w:val="000714FE"/>
    <w:rsid w:val="0007301D"/>
    <w:rsid w:val="00073286"/>
    <w:rsid w:val="00073391"/>
    <w:rsid w:val="000736B2"/>
    <w:rsid w:val="000768EF"/>
    <w:rsid w:val="00085D0E"/>
    <w:rsid w:val="00090466"/>
    <w:rsid w:val="00091B68"/>
    <w:rsid w:val="00091D94"/>
    <w:rsid w:val="00092958"/>
    <w:rsid w:val="000942A4"/>
    <w:rsid w:val="000942B1"/>
    <w:rsid w:val="000A0F1B"/>
    <w:rsid w:val="000A5455"/>
    <w:rsid w:val="000A686D"/>
    <w:rsid w:val="000A6D20"/>
    <w:rsid w:val="000A6E05"/>
    <w:rsid w:val="000A729F"/>
    <w:rsid w:val="000A76B4"/>
    <w:rsid w:val="000B027E"/>
    <w:rsid w:val="000B54E4"/>
    <w:rsid w:val="000B6AD9"/>
    <w:rsid w:val="000B7741"/>
    <w:rsid w:val="000C439D"/>
    <w:rsid w:val="000C6254"/>
    <w:rsid w:val="000D0B91"/>
    <w:rsid w:val="000D4077"/>
    <w:rsid w:val="000D4400"/>
    <w:rsid w:val="000D5F01"/>
    <w:rsid w:val="000D6ABF"/>
    <w:rsid w:val="000D7017"/>
    <w:rsid w:val="000D78B6"/>
    <w:rsid w:val="000E693B"/>
    <w:rsid w:val="000E7073"/>
    <w:rsid w:val="000E7D5F"/>
    <w:rsid w:val="000F06C2"/>
    <w:rsid w:val="000F2218"/>
    <w:rsid w:val="000F26B9"/>
    <w:rsid w:val="000F4401"/>
    <w:rsid w:val="000F6093"/>
    <w:rsid w:val="000F660B"/>
    <w:rsid w:val="001010A5"/>
    <w:rsid w:val="00103589"/>
    <w:rsid w:val="00105795"/>
    <w:rsid w:val="00106352"/>
    <w:rsid w:val="00106B25"/>
    <w:rsid w:val="00106FCA"/>
    <w:rsid w:val="00110C8E"/>
    <w:rsid w:val="00111343"/>
    <w:rsid w:val="001120E0"/>
    <w:rsid w:val="001127A9"/>
    <w:rsid w:val="00114652"/>
    <w:rsid w:val="001162EF"/>
    <w:rsid w:val="00120DA7"/>
    <w:rsid w:val="00125988"/>
    <w:rsid w:val="0012702D"/>
    <w:rsid w:val="001300C6"/>
    <w:rsid w:val="00131586"/>
    <w:rsid w:val="00131E82"/>
    <w:rsid w:val="0013227B"/>
    <w:rsid w:val="001332A9"/>
    <w:rsid w:val="00137EAC"/>
    <w:rsid w:val="001402DD"/>
    <w:rsid w:val="00142106"/>
    <w:rsid w:val="00142732"/>
    <w:rsid w:val="00142C48"/>
    <w:rsid w:val="00143EA2"/>
    <w:rsid w:val="001445D2"/>
    <w:rsid w:val="0014600C"/>
    <w:rsid w:val="0014726A"/>
    <w:rsid w:val="00147B54"/>
    <w:rsid w:val="0015306F"/>
    <w:rsid w:val="00153B80"/>
    <w:rsid w:val="00156243"/>
    <w:rsid w:val="00161892"/>
    <w:rsid w:val="001646ED"/>
    <w:rsid w:val="00166F23"/>
    <w:rsid w:val="0016719F"/>
    <w:rsid w:val="00167548"/>
    <w:rsid w:val="001720E6"/>
    <w:rsid w:val="0017330C"/>
    <w:rsid w:val="00180AEE"/>
    <w:rsid w:val="00181FD9"/>
    <w:rsid w:val="00185BD3"/>
    <w:rsid w:val="0018750E"/>
    <w:rsid w:val="0019278B"/>
    <w:rsid w:val="00192917"/>
    <w:rsid w:val="0019540C"/>
    <w:rsid w:val="00195EB4"/>
    <w:rsid w:val="001A162A"/>
    <w:rsid w:val="001A2D56"/>
    <w:rsid w:val="001A472F"/>
    <w:rsid w:val="001A7D3D"/>
    <w:rsid w:val="001C3081"/>
    <w:rsid w:val="001C451D"/>
    <w:rsid w:val="001C626F"/>
    <w:rsid w:val="001D2D92"/>
    <w:rsid w:val="001D51DD"/>
    <w:rsid w:val="001E09CD"/>
    <w:rsid w:val="001E0D74"/>
    <w:rsid w:val="001E2A6F"/>
    <w:rsid w:val="001E544A"/>
    <w:rsid w:val="001F21D8"/>
    <w:rsid w:val="001F2A87"/>
    <w:rsid w:val="001F2AC1"/>
    <w:rsid w:val="001F4E85"/>
    <w:rsid w:val="001F593A"/>
    <w:rsid w:val="001F624C"/>
    <w:rsid w:val="00201C0D"/>
    <w:rsid w:val="00203248"/>
    <w:rsid w:val="002038DD"/>
    <w:rsid w:val="002039B3"/>
    <w:rsid w:val="002048C2"/>
    <w:rsid w:val="0020516C"/>
    <w:rsid w:val="002119FD"/>
    <w:rsid w:val="00211B8C"/>
    <w:rsid w:val="002126C0"/>
    <w:rsid w:val="00216081"/>
    <w:rsid w:val="002179F9"/>
    <w:rsid w:val="00217D1B"/>
    <w:rsid w:val="00220D65"/>
    <w:rsid w:val="002218AB"/>
    <w:rsid w:val="00222C78"/>
    <w:rsid w:val="00234B80"/>
    <w:rsid w:val="0023602F"/>
    <w:rsid w:val="00241B39"/>
    <w:rsid w:val="00242704"/>
    <w:rsid w:val="0025339E"/>
    <w:rsid w:val="00253915"/>
    <w:rsid w:val="00254ABB"/>
    <w:rsid w:val="00257348"/>
    <w:rsid w:val="00272E97"/>
    <w:rsid w:val="002755CD"/>
    <w:rsid w:val="00275C5D"/>
    <w:rsid w:val="00286C50"/>
    <w:rsid w:val="002931DA"/>
    <w:rsid w:val="0029638C"/>
    <w:rsid w:val="002965F2"/>
    <w:rsid w:val="002973B7"/>
    <w:rsid w:val="00297AB8"/>
    <w:rsid w:val="00297B21"/>
    <w:rsid w:val="00297D69"/>
    <w:rsid w:val="002A0937"/>
    <w:rsid w:val="002A0F64"/>
    <w:rsid w:val="002A488A"/>
    <w:rsid w:val="002B12E4"/>
    <w:rsid w:val="002B163A"/>
    <w:rsid w:val="002B25A8"/>
    <w:rsid w:val="002B2CFB"/>
    <w:rsid w:val="002B4052"/>
    <w:rsid w:val="002B6042"/>
    <w:rsid w:val="002B7121"/>
    <w:rsid w:val="002B72D9"/>
    <w:rsid w:val="002B7638"/>
    <w:rsid w:val="002C0D28"/>
    <w:rsid w:val="002C13FC"/>
    <w:rsid w:val="002C5CE7"/>
    <w:rsid w:val="002C7294"/>
    <w:rsid w:val="002D0785"/>
    <w:rsid w:val="002D1367"/>
    <w:rsid w:val="002D1429"/>
    <w:rsid w:val="002D1800"/>
    <w:rsid w:val="002D5CF8"/>
    <w:rsid w:val="002E6A5F"/>
    <w:rsid w:val="002F3D3B"/>
    <w:rsid w:val="002F702E"/>
    <w:rsid w:val="00300A36"/>
    <w:rsid w:val="00302ABD"/>
    <w:rsid w:val="00305810"/>
    <w:rsid w:val="00311DF8"/>
    <w:rsid w:val="00311F02"/>
    <w:rsid w:val="00314ECA"/>
    <w:rsid w:val="00321F5E"/>
    <w:rsid w:val="00330803"/>
    <w:rsid w:val="00334F55"/>
    <w:rsid w:val="003443C5"/>
    <w:rsid w:val="0034493B"/>
    <w:rsid w:val="00344F87"/>
    <w:rsid w:val="00347E58"/>
    <w:rsid w:val="0035017B"/>
    <w:rsid w:val="00351B0E"/>
    <w:rsid w:val="00353612"/>
    <w:rsid w:val="003559D5"/>
    <w:rsid w:val="003576BD"/>
    <w:rsid w:val="00361BF9"/>
    <w:rsid w:val="00367551"/>
    <w:rsid w:val="00371CBA"/>
    <w:rsid w:val="00373909"/>
    <w:rsid w:val="00374A7B"/>
    <w:rsid w:val="00375D4F"/>
    <w:rsid w:val="0037622F"/>
    <w:rsid w:val="00377027"/>
    <w:rsid w:val="0038080B"/>
    <w:rsid w:val="00380B8D"/>
    <w:rsid w:val="00380F16"/>
    <w:rsid w:val="00382512"/>
    <w:rsid w:val="00382B17"/>
    <w:rsid w:val="00383AD2"/>
    <w:rsid w:val="00384064"/>
    <w:rsid w:val="0038523C"/>
    <w:rsid w:val="00386BE6"/>
    <w:rsid w:val="00393CFF"/>
    <w:rsid w:val="00395358"/>
    <w:rsid w:val="00395F03"/>
    <w:rsid w:val="00397B41"/>
    <w:rsid w:val="003A2A4C"/>
    <w:rsid w:val="003A2B11"/>
    <w:rsid w:val="003B258F"/>
    <w:rsid w:val="003B27BB"/>
    <w:rsid w:val="003B3A98"/>
    <w:rsid w:val="003B3D82"/>
    <w:rsid w:val="003B4DD3"/>
    <w:rsid w:val="003B64BE"/>
    <w:rsid w:val="003B6A3B"/>
    <w:rsid w:val="003B7164"/>
    <w:rsid w:val="003B7606"/>
    <w:rsid w:val="003C0301"/>
    <w:rsid w:val="003C1BBD"/>
    <w:rsid w:val="003C2F88"/>
    <w:rsid w:val="003C3329"/>
    <w:rsid w:val="003C4CF7"/>
    <w:rsid w:val="003C5976"/>
    <w:rsid w:val="003C666B"/>
    <w:rsid w:val="003D053B"/>
    <w:rsid w:val="003D0C2F"/>
    <w:rsid w:val="003D251D"/>
    <w:rsid w:val="003D3C6E"/>
    <w:rsid w:val="003D4FF1"/>
    <w:rsid w:val="003D6764"/>
    <w:rsid w:val="003E2689"/>
    <w:rsid w:val="003F0B66"/>
    <w:rsid w:val="003F5391"/>
    <w:rsid w:val="003F5DEE"/>
    <w:rsid w:val="003F7A43"/>
    <w:rsid w:val="003F7D8B"/>
    <w:rsid w:val="0040046C"/>
    <w:rsid w:val="00402A2B"/>
    <w:rsid w:val="00404BF6"/>
    <w:rsid w:val="00405FDD"/>
    <w:rsid w:val="00407520"/>
    <w:rsid w:val="004103C2"/>
    <w:rsid w:val="00410631"/>
    <w:rsid w:val="004169DE"/>
    <w:rsid w:val="00416B67"/>
    <w:rsid w:val="004176EC"/>
    <w:rsid w:val="00426FD8"/>
    <w:rsid w:val="00427186"/>
    <w:rsid w:val="00432E66"/>
    <w:rsid w:val="004338AD"/>
    <w:rsid w:val="004348F4"/>
    <w:rsid w:val="004357F7"/>
    <w:rsid w:val="00443533"/>
    <w:rsid w:val="00445BB2"/>
    <w:rsid w:val="00452D3A"/>
    <w:rsid w:val="004579F5"/>
    <w:rsid w:val="00460B28"/>
    <w:rsid w:val="00461379"/>
    <w:rsid w:val="00462014"/>
    <w:rsid w:val="004625FF"/>
    <w:rsid w:val="004639B6"/>
    <w:rsid w:val="00463D39"/>
    <w:rsid w:val="004731AC"/>
    <w:rsid w:val="00474F66"/>
    <w:rsid w:val="004750F5"/>
    <w:rsid w:val="00475983"/>
    <w:rsid w:val="00482BE6"/>
    <w:rsid w:val="00482E3E"/>
    <w:rsid w:val="00487601"/>
    <w:rsid w:val="00490600"/>
    <w:rsid w:val="00492C14"/>
    <w:rsid w:val="00493611"/>
    <w:rsid w:val="004944E6"/>
    <w:rsid w:val="004955A1"/>
    <w:rsid w:val="00497A9E"/>
    <w:rsid w:val="004A09C1"/>
    <w:rsid w:val="004A5803"/>
    <w:rsid w:val="004B25AA"/>
    <w:rsid w:val="004B2FD5"/>
    <w:rsid w:val="004B4347"/>
    <w:rsid w:val="004B6CE9"/>
    <w:rsid w:val="004C18D5"/>
    <w:rsid w:val="004C1E8F"/>
    <w:rsid w:val="004C4C3A"/>
    <w:rsid w:val="004C5D78"/>
    <w:rsid w:val="004C6CCF"/>
    <w:rsid w:val="004C6E76"/>
    <w:rsid w:val="004C75D3"/>
    <w:rsid w:val="004D144E"/>
    <w:rsid w:val="004D2CB6"/>
    <w:rsid w:val="004D37DA"/>
    <w:rsid w:val="004D3D12"/>
    <w:rsid w:val="004D3F5D"/>
    <w:rsid w:val="004D5712"/>
    <w:rsid w:val="004E1924"/>
    <w:rsid w:val="004E1BE1"/>
    <w:rsid w:val="004E47DA"/>
    <w:rsid w:val="004E7195"/>
    <w:rsid w:val="004F150D"/>
    <w:rsid w:val="004F1CD4"/>
    <w:rsid w:val="004F3B01"/>
    <w:rsid w:val="004F5A5A"/>
    <w:rsid w:val="004F6D18"/>
    <w:rsid w:val="0050004E"/>
    <w:rsid w:val="00501247"/>
    <w:rsid w:val="00501AD3"/>
    <w:rsid w:val="00510B0C"/>
    <w:rsid w:val="00512A25"/>
    <w:rsid w:val="00514A70"/>
    <w:rsid w:val="00516B55"/>
    <w:rsid w:val="005205D6"/>
    <w:rsid w:val="005223A3"/>
    <w:rsid w:val="0052544D"/>
    <w:rsid w:val="005254C3"/>
    <w:rsid w:val="0052666C"/>
    <w:rsid w:val="00530700"/>
    <w:rsid w:val="00534609"/>
    <w:rsid w:val="005348F2"/>
    <w:rsid w:val="005377EF"/>
    <w:rsid w:val="00537BFC"/>
    <w:rsid w:val="00540E1F"/>
    <w:rsid w:val="00546932"/>
    <w:rsid w:val="005472E8"/>
    <w:rsid w:val="00550539"/>
    <w:rsid w:val="005523CF"/>
    <w:rsid w:val="00552C81"/>
    <w:rsid w:val="00553F75"/>
    <w:rsid w:val="00555CDE"/>
    <w:rsid w:val="0055636E"/>
    <w:rsid w:val="00560981"/>
    <w:rsid w:val="005633A5"/>
    <w:rsid w:val="00572249"/>
    <w:rsid w:val="00572432"/>
    <w:rsid w:val="00574103"/>
    <w:rsid w:val="0057549C"/>
    <w:rsid w:val="00576D5A"/>
    <w:rsid w:val="0057748C"/>
    <w:rsid w:val="00577E5A"/>
    <w:rsid w:val="00580462"/>
    <w:rsid w:val="00582890"/>
    <w:rsid w:val="005852F7"/>
    <w:rsid w:val="0058532C"/>
    <w:rsid w:val="00594350"/>
    <w:rsid w:val="00594568"/>
    <w:rsid w:val="0059591C"/>
    <w:rsid w:val="00597E30"/>
    <w:rsid w:val="005A05F6"/>
    <w:rsid w:val="005A1FE9"/>
    <w:rsid w:val="005A5E67"/>
    <w:rsid w:val="005B0BA1"/>
    <w:rsid w:val="005B26C5"/>
    <w:rsid w:val="005B28B8"/>
    <w:rsid w:val="005B5D66"/>
    <w:rsid w:val="005B6858"/>
    <w:rsid w:val="005C0B40"/>
    <w:rsid w:val="005C129B"/>
    <w:rsid w:val="005C2DFB"/>
    <w:rsid w:val="005C47A0"/>
    <w:rsid w:val="005C55CF"/>
    <w:rsid w:val="005C7624"/>
    <w:rsid w:val="005D22F1"/>
    <w:rsid w:val="005D25FD"/>
    <w:rsid w:val="005E499A"/>
    <w:rsid w:val="005E4C91"/>
    <w:rsid w:val="005F0B06"/>
    <w:rsid w:val="005F0B55"/>
    <w:rsid w:val="005F2291"/>
    <w:rsid w:val="005F2D72"/>
    <w:rsid w:val="005F3A89"/>
    <w:rsid w:val="005F4857"/>
    <w:rsid w:val="005F510D"/>
    <w:rsid w:val="005F6AC5"/>
    <w:rsid w:val="005F6BBC"/>
    <w:rsid w:val="00600763"/>
    <w:rsid w:val="006033BA"/>
    <w:rsid w:val="006079C1"/>
    <w:rsid w:val="00613E81"/>
    <w:rsid w:val="0061411A"/>
    <w:rsid w:val="0061483C"/>
    <w:rsid w:val="006152C0"/>
    <w:rsid w:val="00616DE2"/>
    <w:rsid w:val="00616E8E"/>
    <w:rsid w:val="00621124"/>
    <w:rsid w:val="0062300D"/>
    <w:rsid w:val="00624850"/>
    <w:rsid w:val="006279C5"/>
    <w:rsid w:val="00637DB1"/>
    <w:rsid w:val="00643121"/>
    <w:rsid w:val="00643CEE"/>
    <w:rsid w:val="00644734"/>
    <w:rsid w:val="0065005D"/>
    <w:rsid w:val="00650ADE"/>
    <w:rsid w:val="0065105E"/>
    <w:rsid w:val="00652FD9"/>
    <w:rsid w:val="00653067"/>
    <w:rsid w:val="00654FCC"/>
    <w:rsid w:val="00662921"/>
    <w:rsid w:val="0066497A"/>
    <w:rsid w:val="006659FC"/>
    <w:rsid w:val="00665AFD"/>
    <w:rsid w:val="0067343F"/>
    <w:rsid w:val="00676C7C"/>
    <w:rsid w:val="00676F4E"/>
    <w:rsid w:val="0067756A"/>
    <w:rsid w:val="00683BFD"/>
    <w:rsid w:val="00687CE7"/>
    <w:rsid w:val="00687F4E"/>
    <w:rsid w:val="006915D9"/>
    <w:rsid w:val="00691DE1"/>
    <w:rsid w:val="006A0112"/>
    <w:rsid w:val="006B5571"/>
    <w:rsid w:val="006C04AD"/>
    <w:rsid w:val="006C0A7E"/>
    <w:rsid w:val="006C5B03"/>
    <w:rsid w:val="006C732F"/>
    <w:rsid w:val="006D06CB"/>
    <w:rsid w:val="006D6902"/>
    <w:rsid w:val="006E02E3"/>
    <w:rsid w:val="006E488B"/>
    <w:rsid w:val="006F2018"/>
    <w:rsid w:val="006F30A5"/>
    <w:rsid w:val="006F6AE9"/>
    <w:rsid w:val="00700B80"/>
    <w:rsid w:val="00701492"/>
    <w:rsid w:val="00706F8B"/>
    <w:rsid w:val="00707BB6"/>
    <w:rsid w:val="0071034E"/>
    <w:rsid w:val="00712DCB"/>
    <w:rsid w:val="00714983"/>
    <w:rsid w:val="00715F76"/>
    <w:rsid w:val="00716927"/>
    <w:rsid w:val="00724E76"/>
    <w:rsid w:val="00730441"/>
    <w:rsid w:val="0073523B"/>
    <w:rsid w:val="007437CC"/>
    <w:rsid w:val="00745404"/>
    <w:rsid w:val="007529F8"/>
    <w:rsid w:val="00753423"/>
    <w:rsid w:val="00755095"/>
    <w:rsid w:val="00760AB8"/>
    <w:rsid w:val="007622EE"/>
    <w:rsid w:val="00764B12"/>
    <w:rsid w:val="00764BDE"/>
    <w:rsid w:val="007667B9"/>
    <w:rsid w:val="00766C82"/>
    <w:rsid w:val="0077254D"/>
    <w:rsid w:val="00772E28"/>
    <w:rsid w:val="0077490A"/>
    <w:rsid w:val="00775CEF"/>
    <w:rsid w:val="007806C9"/>
    <w:rsid w:val="00783BB0"/>
    <w:rsid w:val="00784AAE"/>
    <w:rsid w:val="00785C6E"/>
    <w:rsid w:val="00786B00"/>
    <w:rsid w:val="00786EF1"/>
    <w:rsid w:val="00793901"/>
    <w:rsid w:val="0079426C"/>
    <w:rsid w:val="00794F00"/>
    <w:rsid w:val="00795FF9"/>
    <w:rsid w:val="007969EA"/>
    <w:rsid w:val="007A05D2"/>
    <w:rsid w:val="007A073C"/>
    <w:rsid w:val="007A6E5E"/>
    <w:rsid w:val="007A7218"/>
    <w:rsid w:val="007A77DF"/>
    <w:rsid w:val="007B08A6"/>
    <w:rsid w:val="007B3C59"/>
    <w:rsid w:val="007B3D98"/>
    <w:rsid w:val="007B683E"/>
    <w:rsid w:val="007C14D9"/>
    <w:rsid w:val="007C2B1C"/>
    <w:rsid w:val="007C35CE"/>
    <w:rsid w:val="007C40D7"/>
    <w:rsid w:val="007C5575"/>
    <w:rsid w:val="007C6C81"/>
    <w:rsid w:val="007C7462"/>
    <w:rsid w:val="007C7D0A"/>
    <w:rsid w:val="007D56B4"/>
    <w:rsid w:val="007D6DBB"/>
    <w:rsid w:val="007E313D"/>
    <w:rsid w:val="007E32A8"/>
    <w:rsid w:val="007E494F"/>
    <w:rsid w:val="007E51DA"/>
    <w:rsid w:val="007E57B1"/>
    <w:rsid w:val="007E72E0"/>
    <w:rsid w:val="007E7529"/>
    <w:rsid w:val="007F43AA"/>
    <w:rsid w:val="007F6DA7"/>
    <w:rsid w:val="00800BCB"/>
    <w:rsid w:val="0080283E"/>
    <w:rsid w:val="00803916"/>
    <w:rsid w:val="00807F56"/>
    <w:rsid w:val="0081239B"/>
    <w:rsid w:val="008152AD"/>
    <w:rsid w:val="008168CC"/>
    <w:rsid w:val="0081701C"/>
    <w:rsid w:val="0081730E"/>
    <w:rsid w:val="00817341"/>
    <w:rsid w:val="008173CA"/>
    <w:rsid w:val="00817FA6"/>
    <w:rsid w:val="00821F35"/>
    <w:rsid w:val="00825699"/>
    <w:rsid w:val="00830B45"/>
    <w:rsid w:val="00830FF2"/>
    <w:rsid w:val="008322BC"/>
    <w:rsid w:val="00832C06"/>
    <w:rsid w:val="008353EF"/>
    <w:rsid w:val="00843719"/>
    <w:rsid w:val="00847373"/>
    <w:rsid w:val="00850F56"/>
    <w:rsid w:val="008518CA"/>
    <w:rsid w:val="00852468"/>
    <w:rsid w:val="0085323D"/>
    <w:rsid w:val="00853556"/>
    <w:rsid w:val="0085708E"/>
    <w:rsid w:val="00857663"/>
    <w:rsid w:val="00861CA8"/>
    <w:rsid w:val="00863744"/>
    <w:rsid w:val="0086407B"/>
    <w:rsid w:val="008663AD"/>
    <w:rsid w:val="008666CF"/>
    <w:rsid w:val="008669FC"/>
    <w:rsid w:val="00867F6C"/>
    <w:rsid w:val="00867F83"/>
    <w:rsid w:val="008723AA"/>
    <w:rsid w:val="0087344C"/>
    <w:rsid w:val="00873CCA"/>
    <w:rsid w:val="00875948"/>
    <w:rsid w:val="00881B4C"/>
    <w:rsid w:val="0088473F"/>
    <w:rsid w:val="008848AC"/>
    <w:rsid w:val="00885093"/>
    <w:rsid w:val="00886B19"/>
    <w:rsid w:val="00887071"/>
    <w:rsid w:val="008871CD"/>
    <w:rsid w:val="00892798"/>
    <w:rsid w:val="00892F3C"/>
    <w:rsid w:val="0089404F"/>
    <w:rsid w:val="008A06B8"/>
    <w:rsid w:val="008A071E"/>
    <w:rsid w:val="008A2576"/>
    <w:rsid w:val="008A396E"/>
    <w:rsid w:val="008A40FC"/>
    <w:rsid w:val="008A448D"/>
    <w:rsid w:val="008A48CC"/>
    <w:rsid w:val="008A6FAF"/>
    <w:rsid w:val="008B17F1"/>
    <w:rsid w:val="008B435A"/>
    <w:rsid w:val="008B54AC"/>
    <w:rsid w:val="008B5E8F"/>
    <w:rsid w:val="008C0F2B"/>
    <w:rsid w:val="008C4A9A"/>
    <w:rsid w:val="008C5FD9"/>
    <w:rsid w:val="008D2300"/>
    <w:rsid w:val="008D2909"/>
    <w:rsid w:val="008D3BB4"/>
    <w:rsid w:val="008D4668"/>
    <w:rsid w:val="008D5C0B"/>
    <w:rsid w:val="008D652E"/>
    <w:rsid w:val="008D7B06"/>
    <w:rsid w:val="008E6B06"/>
    <w:rsid w:val="008F0D9A"/>
    <w:rsid w:val="008F15EA"/>
    <w:rsid w:val="008F56C8"/>
    <w:rsid w:val="00901B22"/>
    <w:rsid w:val="00902C88"/>
    <w:rsid w:val="0090306E"/>
    <w:rsid w:val="0090352E"/>
    <w:rsid w:val="009042DF"/>
    <w:rsid w:val="0090645B"/>
    <w:rsid w:val="00910714"/>
    <w:rsid w:val="009131EB"/>
    <w:rsid w:val="00914436"/>
    <w:rsid w:val="009148C2"/>
    <w:rsid w:val="00914FC5"/>
    <w:rsid w:val="009206A6"/>
    <w:rsid w:val="00920DC1"/>
    <w:rsid w:val="0092124A"/>
    <w:rsid w:val="009215D8"/>
    <w:rsid w:val="00922FC9"/>
    <w:rsid w:val="00925AEB"/>
    <w:rsid w:val="00926BD5"/>
    <w:rsid w:val="009272B9"/>
    <w:rsid w:val="00931567"/>
    <w:rsid w:val="0093375E"/>
    <w:rsid w:val="009354C5"/>
    <w:rsid w:val="0093567C"/>
    <w:rsid w:val="00936446"/>
    <w:rsid w:val="0093724D"/>
    <w:rsid w:val="00943F1A"/>
    <w:rsid w:val="009451B5"/>
    <w:rsid w:val="00945A85"/>
    <w:rsid w:val="00953AA4"/>
    <w:rsid w:val="0095692D"/>
    <w:rsid w:val="00960007"/>
    <w:rsid w:val="00961614"/>
    <w:rsid w:val="00963515"/>
    <w:rsid w:val="00964F55"/>
    <w:rsid w:val="00965108"/>
    <w:rsid w:val="00966140"/>
    <w:rsid w:val="00973B7F"/>
    <w:rsid w:val="0097530D"/>
    <w:rsid w:val="0097785B"/>
    <w:rsid w:val="009903D6"/>
    <w:rsid w:val="0099107E"/>
    <w:rsid w:val="00991DA4"/>
    <w:rsid w:val="00992B49"/>
    <w:rsid w:val="00993102"/>
    <w:rsid w:val="00997C4D"/>
    <w:rsid w:val="009A4670"/>
    <w:rsid w:val="009A726D"/>
    <w:rsid w:val="009B01B7"/>
    <w:rsid w:val="009B0306"/>
    <w:rsid w:val="009B1042"/>
    <w:rsid w:val="009B1043"/>
    <w:rsid w:val="009B1B1D"/>
    <w:rsid w:val="009B215B"/>
    <w:rsid w:val="009B27AA"/>
    <w:rsid w:val="009B36C6"/>
    <w:rsid w:val="009B4465"/>
    <w:rsid w:val="009B5ECE"/>
    <w:rsid w:val="009C0DF8"/>
    <w:rsid w:val="009C2556"/>
    <w:rsid w:val="009C3F22"/>
    <w:rsid w:val="009C7DA2"/>
    <w:rsid w:val="009D3F53"/>
    <w:rsid w:val="009E00E9"/>
    <w:rsid w:val="009E0493"/>
    <w:rsid w:val="009E1918"/>
    <w:rsid w:val="009E5599"/>
    <w:rsid w:val="009E694F"/>
    <w:rsid w:val="009F2393"/>
    <w:rsid w:val="009F2B91"/>
    <w:rsid w:val="009F2C6F"/>
    <w:rsid w:val="009F3214"/>
    <w:rsid w:val="009F56AA"/>
    <w:rsid w:val="00A02622"/>
    <w:rsid w:val="00A026AA"/>
    <w:rsid w:val="00A02FEB"/>
    <w:rsid w:val="00A03B3B"/>
    <w:rsid w:val="00A1142D"/>
    <w:rsid w:val="00A12C9F"/>
    <w:rsid w:val="00A13F51"/>
    <w:rsid w:val="00A17742"/>
    <w:rsid w:val="00A2166B"/>
    <w:rsid w:val="00A218B6"/>
    <w:rsid w:val="00A2259E"/>
    <w:rsid w:val="00A3348A"/>
    <w:rsid w:val="00A33602"/>
    <w:rsid w:val="00A342A7"/>
    <w:rsid w:val="00A34981"/>
    <w:rsid w:val="00A41044"/>
    <w:rsid w:val="00A41409"/>
    <w:rsid w:val="00A430DA"/>
    <w:rsid w:val="00A44DB8"/>
    <w:rsid w:val="00A4541C"/>
    <w:rsid w:val="00A52636"/>
    <w:rsid w:val="00A55327"/>
    <w:rsid w:val="00A576D7"/>
    <w:rsid w:val="00A60D0A"/>
    <w:rsid w:val="00A60E4F"/>
    <w:rsid w:val="00A62653"/>
    <w:rsid w:val="00A73D26"/>
    <w:rsid w:val="00A757A7"/>
    <w:rsid w:val="00A757CF"/>
    <w:rsid w:val="00A762C8"/>
    <w:rsid w:val="00A772F8"/>
    <w:rsid w:val="00A77924"/>
    <w:rsid w:val="00A8000C"/>
    <w:rsid w:val="00A800EE"/>
    <w:rsid w:val="00A82611"/>
    <w:rsid w:val="00A827DE"/>
    <w:rsid w:val="00A83038"/>
    <w:rsid w:val="00A84973"/>
    <w:rsid w:val="00A86E13"/>
    <w:rsid w:val="00A9134B"/>
    <w:rsid w:val="00A938B7"/>
    <w:rsid w:val="00A939F8"/>
    <w:rsid w:val="00A97F71"/>
    <w:rsid w:val="00AA11F1"/>
    <w:rsid w:val="00AA3648"/>
    <w:rsid w:val="00AA3918"/>
    <w:rsid w:val="00AB3FD3"/>
    <w:rsid w:val="00AB79B9"/>
    <w:rsid w:val="00AC0269"/>
    <w:rsid w:val="00AC21B0"/>
    <w:rsid w:val="00AC2643"/>
    <w:rsid w:val="00AC57EA"/>
    <w:rsid w:val="00AD1CA8"/>
    <w:rsid w:val="00AD3769"/>
    <w:rsid w:val="00AD5092"/>
    <w:rsid w:val="00AE0E7E"/>
    <w:rsid w:val="00AE3686"/>
    <w:rsid w:val="00AE5311"/>
    <w:rsid w:val="00AF10DF"/>
    <w:rsid w:val="00AF4033"/>
    <w:rsid w:val="00AF4D7E"/>
    <w:rsid w:val="00AF6AEB"/>
    <w:rsid w:val="00AF6CF8"/>
    <w:rsid w:val="00B000D3"/>
    <w:rsid w:val="00B03D72"/>
    <w:rsid w:val="00B04102"/>
    <w:rsid w:val="00B04320"/>
    <w:rsid w:val="00B05456"/>
    <w:rsid w:val="00B0702D"/>
    <w:rsid w:val="00B148A7"/>
    <w:rsid w:val="00B15273"/>
    <w:rsid w:val="00B15439"/>
    <w:rsid w:val="00B15BB6"/>
    <w:rsid w:val="00B16089"/>
    <w:rsid w:val="00B20A6E"/>
    <w:rsid w:val="00B26D8A"/>
    <w:rsid w:val="00B31074"/>
    <w:rsid w:val="00B34C19"/>
    <w:rsid w:val="00B3536F"/>
    <w:rsid w:val="00B3550D"/>
    <w:rsid w:val="00B35F41"/>
    <w:rsid w:val="00B37702"/>
    <w:rsid w:val="00B42911"/>
    <w:rsid w:val="00B4408E"/>
    <w:rsid w:val="00B4453F"/>
    <w:rsid w:val="00B45434"/>
    <w:rsid w:val="00B51180"/>
    <w:rsid w:val="00B516CD"/>
    <w:rsid w:val="00B52C3F"/>
    <w:rsid w:val="00B54E68"/>
    <w:rsid w:val="00B55EA7"/>
    <w:rsid w:val="00B64AD0"/>
    <w:rsid w:val="00B657F1"/>
    <w:rsid w:val="00B658B2"/>
    <w:rsid w:val="00B66E96"/>
    <w:rsid w:val="00B7121E"/>
    <w:rsid w:val="00B71297"/>
    <w:rsid w:val="00B72CF4"/>
    <w:rsid w:val="00B77080"/>
    <w:rsid w:val="00B82669"/>
    <w:rsid w:val="00B84E2D"/>
    <w:rsid w:val="00B86646"/>
    <w:rsid w:val="00B96AE4"/>
    <w:rsid w:val="00B96B1C"/>
    <w:rsid w:val="00B97FEC"/>
    <w:rsid w:val="00BA0A92"/>
    <w:rsid w:val="00BA13C8"/>
    <w:rsid w:val="00BA2FE8"/>
    <w:rsid w:val="00BB0CA3"/>
    <w:rsid w:val="00BB1188"/>
    <w:rsid w:val="00BB1813"/>
    <w:rsid w:val="00BC0B25"/>
    <w:rsid w:val="00BD1541"/>
    <w:rsid w:val="00BD1B4F"/>
    <w:rsid w:val="00BD20B1"/>
    <w:rsid w:val="00BD497B"/>
    <w:rsid w:val="00BD4C9F"/>
    <w:rsid w:val="00BE1A50"/>
    <w:rsid w:val="00BE256B"/>
    <w:rsid w:val="00BE4EAF"/>
    <w:rsid w:val="00BE7117"/>
    <w:rsid w:val="00BE7D36"/>
    <w:rsid w:val="00BE7EC9"/>
    <w:rsid w:val="00BF1682"/>
    <w:rsid w:val="00BF26DF"/>
    <w:rsid w:val="00BF424F"/>
    <w:rsid w:val="00BF4E20"/>
    <w:rsid w:val="00BF4FE7"/>
    <w:rsid w:val="00BF5A85"/>
    <w:rsid w:val="00C006D5"/>
    <w:rsid w:val="00C03993"/>
    <w:rsid w:val="00C04AA5"/>
    <w:rsid w:val="00C13393"/>
    <w:rsid w:val="00C230DA"/>
    <w:rsid w:val="00C24A64"/>
    <w:rsid w:val="00C250D4"/>
    <w:rsid w:val="00C2761E"/>
    <w:rsid w:val="00C2770D"/>
    <w:rsid w:val="00C31EB5"/>
    <w:rsid w:val="00C320CD"/>
    <w:rsid w:val="00C35411"/>
    <w:rsid w:val="00C37F9F"/>
    <w:rsid w:val="00C4036E"/>
    <w:rsid w:val="00C41584"/>
    <w:rsid w:val="00C41791"/>
    <w:rsid w:val="00C46111"/>
    <w:rsid w:val="00C525C7"/>
    <w:rsid w:val="00C54138"/>
    <w:rsid w:val="00C54783"/>
    <w:rsid w:val="00C57BC1"/>
    <w:rsid w:val="00C611D4"/>
    <w:rsid w:val="00C62483"/>
    <w:rsid w:val="00C63FB5"/>
    <w:rsid w:val="00C65E84"/>
    <w:rsid w:val="00C67A6C"/>
    <w:rsid w:val="00C7140F"/>
    <w:rsid w:val="00C77D18"/>
    <w:rsid w:val="00C77E1D"/>
    <w:rsid w:val="00C81865"/>
    <w:rsid w:val="00C827B0"/>
    <w:rsid w:val="00C82A3B"/>
    <w:rsid w:val="00C837DE"/>
    <w:rsid w:val="00C867D7"/>
    <w:rsid w:val="00C86F17"/>
    <w:rsid w:val="00C94240"/>
    <w:rsid w:val="00C94E21"/>
    <w:rsid w:val="00CA2A57"/>
    <w:rsid w:val="00CA37AB"/>
    <w:rsid w:val="00CA54AA"/>
    <w:rsid w:val="00CA56F5"/>
    <w:rsid w:val="00CA5A56"/>
    <w:rsid w:val="00CB1163"/>
    <w:rsid w:val="00CB1A6A"/>
    <w:rsid w:val="00CB47C1"/>
    <w:rsid w:val="00CC5FA1"/>
    <w:rsid w:val="00CD0FB6"/>
    <w:rsid w:val="00CD1D44"/>
    <w:rsid w:val="00CD32F4"/>
    <w:rsid w:val="00CD49A3"/>
    <w:rsid w:val="00CD6F78"/>
    <w:rsid w:val="00CE1214"/>
    <w:rsid w:val="00CE4373"/>
    <w:rsid w:val="00CE5B34"/>
    <w:rsid w:val="00CF515D"/>
    <w:rsid w:val="00D01132"/>
    <w:rsid w:val="00D03237"/>
    <w:rsid w:val="00D06FA9"/>
    <w:rsid w:val="00D10810"/>
    <w:rsid w:val="00D10B97"/>
    <w:rsid w:val="00D13291"/>
    <w:rsid w:val="00D14006"/>
    <w:rsid w:val="00D1679D"/>
    <w:rsid w:val="00D213E0"/>
    <w:rsid w:val="00D22DB7"/>
    <w:rsid w:val="00D30B45"/>
    <w:rsid w:val="00D30D49"/>
    <w:rsid w:val="00D334E7"/>
    <w:rsid w:val="00D34AB4"/>
    <w:rsid w:val="00D34DFA"/>
    <w:rsid w:val="00D36BAA"/>
    <w:rsid w:val="00D413F4"/>
    <w:rsid w:val="00D50097"/>
    <w:rsid w:val="00D5071E"/>
    <w:rsid w:val="00D50B85"/>
    <w:rsid w:val="00D54438"/>
    <w:rsid w:val="00D56CFD"/>
    <w:rsid w:val="00D61CA5"/>
    <w:rsid w:val="00D61F89"/>
    <w:rsid w:val="00D6332A"/>
    <w:rsid w:val="00D63464"/>
    <w:rsid w:val="00D63779"/>
    <w:rsid w:val="00D64F26"/>
    <w:rsid w:val="00D65671"/>
    <w:rsid w:val="00D656B7"/>
    <w:rsid w:val="00D66581"/>
    <w:rsid w:val="00D73050"/>
    <w:rsid w:val="00D73D7B"/>
    <w:rsid w:val="00D743ED"/>
    <w:rsid w:val="00D75FEA"/>
    <w:rsid w:val="00D77406"/>
    <w:rsid w:val="00D8436A"/>
    <w:rsid w:val="00D86A09"/>
    <w:rsid w:val="00D90A48"/>
    <w:rsid w:val="00D90DF2"/>
    <w:rsid w:val="00D93D83"/>
    <w:rsid w:val="00D95A1B"/>
    <w:rsid w:val="00DA0F6D"/>
    <w:rsid w:val="00DA1083"/>
    <w:rsid w:val="00DB15ED"/>
    <w:rsid w:val="00DB49CE"/>
    <w:rsid w:val="00DB6EA6"/>
    <w:rsid w:val="00DC0401"/>
    <w:rsid w:val="00DC1F58"/>
    <w:rsid w:val="00DC34B3"/>
    <w:rsid w:val="00DC56D0"/>
    <w:rsid w:val="00DC5806"/>
    <w:rsid w:val="00DC5BC7"/>
    <w:rsid w:val="00DC7B60"/>
    <w:rsid w:val="00DD40F0"/>
    <w:rsid w:val="00DD4135"/>
    <w:rsid w:val="00DD6336"/>
    <w:rsid w:val="00DD700A"/>
    <w:rsid w:val="00DD7185"/>
    <w:rsid w:val="00DE0B4D"/>
    <w:rsid w:val="00DE0DDB"/>
    <w:rsid w:val="00DE3B54"/>
    <w:rsid w:val="00DE4308"/>
    <w:rsid w:val="00DE5607"/>
    <w:rsid w:val="00DE7325"/>
    <w:rsid w:val="00DF0F90"/>
    <w:rsid w:val="00DF134A"/>
    <w:rsid w:val="00DF3A47"/>
    <w:rsid w:val="00DF7729"/>
    <w:rsid w:val="00DF7F97"/>
    <w:rsid w:val="00E0179D"/>
    <w:rsid w:val="00E01D55"/>
    <w:rsid w:val="00E04FC7"/>
    <w:rsid w:val="00E05652"/>
    <w:rsid w:val="00E061B2"/>
    <w:rsid w:val="00E067B0"/>
    <w:rsid w:val="00E078E7"/>
    <w:rsid w:val="00E10048"/>
    <w:rsid w:val="00E10BF5"/>
    <w:rsid w:val="00E12D2E"/>
    <w:rsid w:val="00E211B6"/>
    <w:rsid w:val="00E2196D"/>
    <w:rsid w:val="00E2694F"/>
    <w:rsid w:val="00E30705"/>
    <w:rsid w:val="00E342BD"/>
    <w:rsid w:val="00E3598D"/>
    <w:rsid w:val="00E36CF8"/>
    <w:rsid w:val="00E40B77"/>
    <w:rsid w:val="00E410C9"/>
    <w:rsid w:val="00E41574"/>
    <w:rsid w:val="00E41601"/>
    <w:rsid w:val="00E46704"/>
    <w:rsid w:val="00E47470"/>
    <w:rsid w:val="00E55685"/>
    <w:rsid w:val="00E55C3A"/>
    <w:rsid w:val="00E61D84"/>
    <w:rsid w:val="00E71804"/>
    <w:rsid w:val="00E735AD"/>
    <w:rsid w:val="00E743EC"/>
    <w:rsid w:val="00E75F10"/>
    <w:rsid w:val="00E76685"/>
    <w:rsid w:val="00E779A6"/>
    <w:rsid w:val="00E80E1D"/>
    <w:rsid w:val="00E83EAD"/>
    <w:rsid w:val="00E85268"/>
    <w:rsid w:val="00E870ED"/>
    <w:rsid w:val="00E87C97"/>
    <w:rsid w:val="00E91EED"/>
    <w:rsid w:val="00E92B57"/>
    <w:rsid w:val="00E92EE7"/>
    <w:rsid w:val="00EA0001"/>
    <w:rsid w:val="00EA0498"/>
    <w:rsid w:val="00EA0923"/>
    <w:rsid w:val="00EA1B36"/>
    <w:rsid w:val="00EA1DC0"/>
    <w:rsid w:val="00EA29ED"/>
    <w:rsid w:val="00EA5D4D"/>
    <w:rsid w:val="00EB034B"/>
    <w:rsid w:val="00EB2970"/>
    <w:rsid w:val="00EB4604"/>
    <w:rsid w:val="00EB5261"/>
    <w:rsid w:val="00EB5F43"/>
    <w:rsid w:val="00EB64D4"/>
    <w:rsid w:val="00EB72CC"/>
    <w:rsid w:val="00EC4457"/>
    <w:rsid w:val="00EC48D5"/>
    <w:rsid w:val="00EC601E"/>
    <w:rsid w:val="00EC7430"/>
    <w:rsid w:val="00ED1C07"/>
    <w:rsid w:val="00ED3BBB"/>
    <w:rsid w:val="00ED3BD4"/>
    <w:rsid w:val="00ED44E3"/>
    <w:rsid w:val="00ED63BA"/>
    <w:rsid w:val="00ED70D0"/>
    <w:rsid w:val="00EE162E"/>
    <w:rsid w:val="00EE324F"/>
    <w:rsid w:val="00EE430F"/>
    <w:rsid w:val="00EE5425"/>
    <w:rsid w:val="00EE5D85"/>
    <w:rsid w:val="00EE621F"/>
    <w:rsid w:val="00EF215E"/>
    <w:rsid w:val="00EF2B80"/>
    <w:rsid w:val="00EF7CD3"/>
    <w:rsid w:val="00F026A0"/>
    <w:rsid w:val="00F02C17"/>
    <w:rsid w:val="00F05163"/>
    <w:rsid w:val="00F071C4"/>
    <w:rsid w:val="00F0795B"/>
    <w:rsid w:val="00F11BEC"/>
    <w:rsid w:val="00F13611"/>
    <w:rsid w:val="00F16105"/>
    <w:rsid w:val="00F16C32"/>
    <w:rsid w:val="00F16CEA"/>
    <w:rsid w:val="00F16F3D"/>
    <w:rsid w:val="00F17395"/>
    <w:rsid w:val="00F176BE"/>
    <w:rsid w:val="00F2049A"/>
    <w:rsid w:val="00F21A54"/>
    <w:rsid w:val="00F21B8B"/>
    <w:rsid w:val="00F22914"/>
    <w:rsid w:val="00F22F07"/>
    <w:rsid w:val="00F24053"/>
    <w:rsid w:val="00F31476"/>
    <w:rsid w:val="00F325ED"/>
    <w:rsid w:val="00F3652B"/>
    <w:rsid w:val="00F401FA"/>
    <w:rsid w:val="00F416DB"/>
    <w:rsid w:val="00F43AC4"/>
    <w:rsid w:val="00F464E4"/>
    <w:rsid w:val="00F4660B"/>
    <w:rsid w:val="00F5033C"/>
    <w:rsid w:val="00F61BE8"/>
    <w:rsid w:val="00F62889"/>
    <w:rsid w:val="00F63BD8"/>
    <w:rsid w:val="00F671A7"/>
    <w:rsid w:val="00F702A0"/>
    <w:rsid w:val="00F716A1"/>
    <w:rsid w:val="00F73EA3"/>
    <w:rsid w:val="00F7667C"/>
    <w:rsid w:val="00F87D48"/>
    <w:rsid w:val="00F908A5"/>
    <w:rsid w:val="00F90CD8"/>
    <w:rsid w:val="00F913C4"/>
    <w:rsid w:val="00F930FA"/>
    <w:rsid w:val="00F94AFE"/>
    <w:rsid w:val="00FA0939"/>
    <w:rsid w:val="00FA0F8A"/>
    <w:rsid w:val="00FA1083"/>
    <w:rsid w:val="00FA1741"/>
    <w:rsid w:val="00FA5349"/>
    <w:rsid w:val="00FA65B4"/>
    <w:rsid w:val="00FB1351"/>
    <w:rsid w:val="00FB4A82"/>
    <w:rsid w:val="00FB7901"/>
    <w:rsid w:val="00FB79A5"/>
    <w:rsid w:val="00FC2129"/>
    <w:rsid w:val="00FC4545"/>
    <w:rsid w:val="00FD0168"/>
    <w:rsid w:val="00FD06F7"/>
    <w:rsid w:val="00FD1734"/>
    <w:rsid w:val="00FD2BE0"/>
    <w:rsid w:val="00FD5B12"/>
    <w:rsid w:val="00FE13B8"/>
    <w:rsid w:val="00FE14B5"/>
    <w:rsid w:val="00FE26A9"/>
    <w:rsid w:val="00FF312F"/>
    <w:rsid w:val="00FF599B"/>
    <w:rsid w:val="00FF74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3BBC47-931B-46C5-A4DF-7211F43D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2039B3"/>
    <w:pPr>
      <w:keepNext/>
      <w:keepLines/>
      <w:spacing w:before="240" w:line="259" w:lineRule="auto"/>
      <w:ind w:left="720"/>
      <w:jc w:val="center"/>
      <w:outlineLvl w:val="0"/>
    </w:pPr>
    <w:rPr>
      <w:rFonts w:ascii="Montserrat" w:eastAsia="Times New Roman" w:hAnsi="Montserrat" w:cstheme="majorBidi"/>
      <w:b/>
      <w:color w:val="000000"/>
      <w:sz w:val="28"/>
      <w:szCs w:val="28"/>
      <w:lang w:eastAsia="es-MX"/>
    </w:rPr>
  </w:style>
  <w:style w:type="paragraph" w:styleId="Ttulo2">
    <w:name w:val="heading 2"/>
    <w:basedOn w:val="Normal"/>
    <w:next w:val="Normal"/>
    <w:link w:val="Ttulo2Car"/>
    <w:uiPriority w:val="9"/>
    <w:unhideWhenUsed/>
    <w:qFormat/>
    <w:rsid w:val="005F4857"/>
    <w:pPr>
      <w:keepNext/>
      <w:keepLines/>
      <w:numPr>
        <w:ilvl w:val="1"/>
        <w:numId w:val="8"/>
      </w:numPr>
      <w:spacing w:before="40" w:line="259" w:lineRule="auto"/>
      <w:outlineLvl w:val="1"/>
    </w:pPr>
    <w:rPr>
      <w:rFonts w:ascii="Montserrat" w:eastAsiaTheme="majorEastAsia" w:hAnsi="Montserrat" w:cstheme="majorBidi"/>
      <w:b/>
      <w:sz w:val="22"/>
      <w:szCs w:val="26"/>
    </w:rPr>
  </w:style>
  <w:style w:type="paragraph" w:styleId="Ttulo3">
    <w:name w:val="heading 3"/>
    <w:basedOn w:val="Normal"/>
    <w:next w:val="Normal"/>
    <w:link w:val="Ttulo3Car"/>
    <w:uiPriority w:val="9"/>
    <w:unhideWhenUsed/>
    <w:qFormat/>
    <w:rsid w:val="005F4857"/>
    <w:pPr>
      <w:keepNext/>
      <w:keepLines/>
      <w:numPr>
        <w:ilvl w:val="2"/>
        <w:numId w:val="8"/>
      </w:numPr>
      <w:spacing w:before="40" w:line="259" w:lineRule="auto"/>
      <w:outlineLvl w:val="2"/>
    </w:pPr>
    <w:rPr>
      <w:rFonts w:ascii="Montserrat" w:eastAsiaTheme="majorEastAsia" w:hAnsi="Montserrat" w:cstheme="majorBidi"/>
      <w:b/>
      <w:sz w:val="22"/>
    </w:rPr>
  </w:style>
  <w:style w:type="paragraph" w:styleId="Ttulo4">
    <w:name w:val="heading 4"/>
    <w:basedOn w:val="Normal"/>
    <w:next w:val="Normal"/>
    <w:link w:val="Ttulo4Car"/>
    <w:uiPriority w:val="9"/>
    <w:unhideWhenUsed/>
    <w:qFormat/>
    <w:rsid w:val="00C230DA"/>
    <w:pPr>
      <w:keepNext/>
      <w:keepLines/>
      <w:numPr>
        <w:ilvl w:val="3"/>
        <w:numId w:val="8"/>
      </w:numPr>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Ttulo5">
    <w:name w:val="heading 5"/>
    <w:basedOn w:val="Normal"/>
    <w:next w:val="Normal"/>
    <w:link w:val="Ttulo5Car"/>
    <w:uiPriority w:val="9"/>
    <w:semiHidden/>
    <w:unhideWhenUsed/>
    <w:qFormat/>
    <w:rsid w:val="00C230DA"/>
    <w:pPr>
      <w:keepNext/>
      <w:keepLines/>
      <w:numPr>
        <w:ilvl w:val="4"/>
        <w:numId w:val="8"/>
      </w:numPr>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tulo6">
    <w:name w:val="heading 6"/>
    <w:basedOn w:val="Normal"/>
    <w:next w:val="Normal"/>
    <w:link w:val="Ttulo6Car"/>
    <w:uiPriority w:val="9"/>
    <w:semiHidden/>
    <w:unhideWhenUsed/>
    <w:qFormat/>
    <w:rsid w:val="00C230DA"/>
    <w:pPr>
      <w:keepNext/>
      <w:keepLines/>
      <w:numPr>
        <w:ilvl w:val="5"/>
        <w:numId w:val="8"/>
      </w:numPr>
      <w:spacing w:before="40" w:line="259" w:lineRule="auto"/>
      <w:outlineLvl w:val="5"/>
    </w:pPr>
    <w:rPr>
      <w:rFonts w:asciiTheme="majorHAnsi" w:eastAsiaTheme="majorEastAsia" w:hAnsiTheme="majorHAnsi" w:cstheme="majorBidi"/>
      <w:color w:val="1F3763" w:themeColor="accent1" w:themeShade="7F"/>
      <w:sz w:val="22"/>
      <w:szCs w:val="22"/>
    </w:rPr>
  </w:style>
  <w:style w:type="paragraph" w:styleId="Ttulo7">
    <w:name w:val="heading 7"/>
    <w:basedOn w:val="Normal"/>
    <w:next w:val="Normal"/>
    <w:link w:val="Ttulo7Car"/>
    <w:uiPriority w:val="9"/>
    <w:semiHidden/>
    <w:unhideWhenUsed/>
    <w:qFormat/>
    <w:rsid w:val="00C230DA"/>
    <w:pPr>
      <w:keepNext/>
      <w:keepLines/>
      <w:numPr>
        <w:ilvl w:val="6"/>
        <w:numId w:val="8"/>
      </w:numPr>
      <w:spacing w:before="40" w:line="259" w:lineRule="auto"/>
      <w:outlineLvl w:val="6"/>
    </w:pPr>
    <w:rPr>
      <w:rFonts w:asciiTheme="majorHAnsi" w:eastAsiaTheme="majorEastAsia" w:hAnsiTheme="majorHAnsi" w:cstheme="majorBidi"/>
      <w:i/>
      <w:iCs/>
      <w:color w:val="1F3763" w:themeColor="accent1" w:themeShade="7F"/>
      <w:sz w:val="22"/>
      <w:szCs w:val="22"/>
    </w:rPr>
  </w:style>
  <w:style w:type="paragraph" w:styleId="Ttulo8">
    <w:name w:val="heading 8"/>
    <w:basedOn w:val="Normal"/>
    <w:next w:val="Normal"/>
    <w:link w:val="Ttulo8Car"/>
    <w:uiPriority w:val="9"/>
    <w:semiHidden/>
    <w:unhideWhenUsed/>
    <w:qFormat/>
    <w:rsid w:val="00C230DA"/>
    <w:pPr>
      <w:keepNext/>
      <w:keepLines/>
      <w:numPr>
        <w:ilvl w:val="7"/>
        <w:numId w:val="8"/>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230DA"/>
    <w:pPr>
      <w:keepNext/>
      <w:keepLines/>
      <w:numPr>
        <w:ilvl w:val="8"/>
        <w:numId w:val="8"/>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54AA"/>
    <w:pPr>
      <w:tabs>
        <w:tab w:val="center" w:pos="4419"/>
        <w:tab w:val="right" w:pos="8838"/>
      </w:tabs>
    </w:pPr>
  </w:style>
  <w:style w:type="character" w:customStyle="1" w:styleId="EncabezadoCar">
    <w:name w:val="Encabezado Car"/>
    <w:basedOn w:val="Fuentedeprrafopredeter"/>
    <w:link w:val="Encabezado"/>
    <w:uiPriority w:val="99"/>
    <w:rsid w:val="00CA54AA"/>
  </w:style>
  <w:style w:type="paragraph" w:styleId="Piedepgina">
    <w:name w:val="footer"/>
    <w:basedOn w:val="Normal"/>
    <w:link w:val="PiedepginaCar"/>
    <w:uiPriority w:val="99"/>
    <w:unhideWhenUsed/>
    <w:rsid w:val="00CA54AA"/>
    <w:pPr>
      <w:tabs>
        <w:tab w:val="center" w:pos="4419"/>
        <w:tab w:val="right" w:pos="8838"/>
      </w:tabs>
    </w:pPr>
  </w:style>
  <w:style w:type="character" w:customStyle="1" w:styleId="PiedepginaCar">
    <w:name w:val="Pie de página Car"/>
    <w:basedOn w:val="Fuentedeprrafopredeter"/>
    <w:link w:val="Piedepgina"/>
    <w:uiPriority w:val="99"/>
    <w:rsid w:val="00CA54AA"/>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b1"/>
    <w:basedOn w:val="Normal"/>
    <w:link w:val="PrrafodelistaCar"/>
    <w:uiPriority w:val="34"/>
    <w:qFormat/>
    <w:rsid w:val="0062300D"/>
    <w:pPr>
      <w:spacing w:after="160"/>
      <w:ind w:left="720"/>
      <w:contextualSpacing/>
      <w:jc w:val="both"/>
    </w:pPr>
    <w:rPr>
      <w:rFonts w:ascii="Segoe UI" w:hAnsi="Segoe UI" w:cs="Segoe UI"/>
      <w:szCs w:val="22"/>
    </w:r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uiPriority w:val="34"/>
    <w:qFormat/>
    <w:locked/>
    <w:rsid w:val="0062300D"/>
    <w:rPr>
      <w:rFonts w:ascii="Segoe UI" w:hAnsi="Segoe UI" w:cs="Segoe UI"/>
      <w:szCs w:val="22"/>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basedOn w:val="Fuentedeprrafopredeter"/>
    <w:uiPriority w:val="99"/>
    <w:unhideWhenUsed/>
    <w:rsid w:val="0062300D"/>
    <w:rPr>
      <w:sz w:val="22"/>
      <w:vertAlign w:val="superscript"/>
    </w:rPr>
  </w:style>
  <w:style w:type="paragraph" w:styleId="Textonotapie">
    <w:name w:val="footnote text"/>
    <w:aliases w:val="nota,pie,independiente,Letrero,margen,Texto"/>
    <w:basedOn w:val="Normal"/>
    <w:link w:val="TextonotapieCar"/>
    <w:autoRedefine/>
    <w:uiPriority w:val="99"/>
    <w:unhideWhenUsed/>
    <w:qFormat/>
    <w:rsid w:val="00863744"/>
    <w:pPr>
      <w:jc w:val="both"/>
    </w:pPr>
    <w:rPr>
      <w:rFonts w:ascii="Montserrat Light" w:eastAsia="MS Mincho" w:hAnsi="Montserrat Light" w:cs="Times New Roman"/>
      <w:sz w:val="16"/>
      <w:szCs w:val="16"/>
      <w:lang w:val="en-US"/>
    </w:rPr>
  </w:style>
  <w:style w:type="character" w:customStyle="1" w:styleId="TextonotapieCar">
    <w:name w:val="Texto nota pie Car"/>
    <w:aliases w:val="nota Car,pie Car,independiente Car,Letrero Car,margen Car,Texto Car"/>
    <w:basedOn w:val="Fuentedeprrafopredeter"/>
    <w:link w:val="Textonotapie"/>
    <w:uiPriority w:val="99"/>
    <w:rsid w:val="00863744"/>
    <w:rPr>
      <w:rFonts w:ascii="Montserrat Light" w:eastAsia="MS Mincho" w:hAnsi="Montserrat Light" w:cs="Times New Roman"/>
      <w:sz w:val="16"/>
      <w:szCs w:val="16"/>
      <w:lang w:val="en-US"/>
    </w:rPr>
  </w:style>
  <w:style w:type="character" w:styleId="Refdecomentario">
    <w:name w:val="annotation reference"/>
    <w:basedOn w:val="Fuentedeprrafopredeter"/>
    <w:uiPriority w:val="99"/>
    <w:unhideWhenUsed/>
    <w:rsid w:val="0062300D"/>
    <w:rPr>
      <w:sz w:val="16"/>
      <w:szCs w:val="16"/>
    </w:rPr>
  </w:style>
  <w:style w:type="paragraph" w:styleId="Textocomentario">
    <w:name w:val="annotation text"/>
    <w:basedOn w:val="Normal"/>
    <w:link w:val="TextocomentarioCar"/>
    <w:uiPriority w:val="99"/>
    <w:unhideWhenUsed/>
    <w:rsid w:val="0062300D"/>
    <w:pPr>
      <w:spacing w:after="160"/>
      <w:jc w:val="both"/>
    </w:pPr>
    <w:rPr>
      <w:rFonts w:ascii="Segoe UI" w:hAnsi="Segoe UI" w:cs="Segoe UI"/>
      <w:sz w:val="20"/>
      <w:szCs w:val="20"/>
    </w:rPr>
  </w:style>
  <w:style w:type="character" w:customStyle="1" w:styleId="TextocomentarioCar">
    <w:name w:val="Texto comentario Car"/>
    <w:basedOn w:val="Fuentedeprrafopredeter"/>
    <w:link w:val="Textocomentario"/>
    <w:uiPriority w:val="99"/>
    <w:rsid w:val="0062300D"/>
    <w:rPr>
      <w:rFonts w:ascii="Segoe UI" w:hAnsi="Segoe UI" w:cs="Segoe UI"/>
      <w:sz w:val="20"/>
      <w:szCs w:val="20"/>
    </w:rPr>
  </w:style>
  <w:style w:type="paragraph" w:styleId="Textodeglobo">
    <w:name w:val="Balloon Text"/>
    <w:basedOn w:val="Normal"/>
    <w:link w:val="TextodegloboCar"/>
    <w:uiPriority w:val="99"/>
    <w:semiHidden/>
    <w:unhideWhenUsed/>
    <w:rsid w:val="006230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300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2049A"/>
    <w:pPr>
      <w:spacing w:after="0"/>
      <w:jc w:val="left"/>
    </w:pPr>
    <w:rPr>
      <w:rFonts w:ascii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F2049A"/>
    <w:rPr>
      <w:rFonts w:ascii="Segoe UI" w:hAnsi="Segoe UI" w:cs="Segoe UI"/>
      <w:b/>
      <w:bCs/>
      <w:sz w:val="20"/>
      <w:szCs w:val="20"/>
    </w:rPr>
  </w:style>
  <w:style w:type="table" w:styleId="Tablaconcuadrcula">
    <w:name w:val="Table Grid"/>
    <w:basedOn w:val="Tablanormal"/>
    <w:uiPriority w:val="39"/>
    <w:rsid w:val="00FD06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
    <w:name w:val="Contenido"/>
    <w:basedOn w:val="Normal"/>
    <w:link w:val="ContenidoCar"/>
    <w:qFormat/>
    <w:rsid w:val="00FD06F7"/>
    <w:pPr>
      <w:spacing w:before="120" w:after="120"/>
      <w:jc w:val="both"/>
    </w:pPr>
    <w:rPr>
      <w:rFonts w:ascii="Soberana Sans" w:eastAsiaTheme="minorEastAsia" w:hAnsi="Soberana Sans"/>
      <w:sz w:val="22"/>
      <w:lang w:val="es-ES_tradnl" w:eastAsia="es-ES"/>
    </w:rPr>
  </w:style>
  <w:style w:type="character" w:customStyle="1" w:styleId="ContenidoCar">
    <w:name w:val="Contenido Car"/>
    <w:link w:val="Contenido"/>
    <w:rsid w:val="00FD06F7"/>
    <w:rPr>
      <w:rFonts w:ascii="Soberana Sans" w:eastAsiaTheme="minorEastAsia" w:hAnsi="Soberana Sans"/>
      <w:sz w:val="22"/>
      <w:lang w:val="es-ES_tradnl" w:eastAsia="es-ES"/>
    </w:rPr>
  </w:style>
  <w:style w:type="character" w:styleId="Hipervnculo">
    <w:name w:val="Hyperlink"/>
    <w:uiPriority w:val="99"/>
    <w:rsid w:val="00FD06F7"/>
    <w:rPr>
      <w:color w:val="0000FF"/>
      <w:u w:val="single"/>
    </w:rPr>
  </w:style>
  <w:style w:type="table" w:customStyle="1" w:styleId="Tablaconcuadrcula26">
    <w:name w:val="Tabla con cuadrícula26"/>
    <w:basedOn w:val="Tablanormal"/>
    <w:next w:val="Tablaconcuadrcula"/>
    <w:uiPriority w:val="59"/>
    <w:rsid w:val="00FD06F7"/>
    <w:pPr>
      <w:jc w:val="both"/>
    </w:pPr>
    <w:rPr>
      <w:rFonts w:ascii="Soberana Sans" w:hAnsi="Soberana Sans"/>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D06F7"/>
    <w:pPr>
      <w:jc w:val="both"/>
    </w:pPr>
    <w:rPr>
      <w:rFonts w:ascii="Soberana Sans" w:hAnsi="Soberana Sans"/>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D06F7"/>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B54AC"/>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unhideWhenUsed/>
    <w:qFormat/>
    <w:rsid w:val="008F56C8"/>
    <w:pPr>
      <w:autoSpaceDE w:val="0"/>
      <w:autoSpaceDN w:val="0"/>
      <w:adjustRightInd w:val="0"/>
      <w:spacing w:before="40" w:line="160" w:lineRule="exact"/>
      <w:ind w:left="283" w:hanging="283"/>
      <w:jc w:val="both"/>
    </w:pPr>
    <w:rPr>
      <w:rFonts w:ascii="Soberana Sans" w:eastAsia="Times New Roman" w:hAnsi="Soberana Sans" w:cs="Times New Roman"/>
      <w:color w:val="000000"/>
      <w:sz w:val="14"/>
      <w:szCs w:val="20"/>
      <w:lang w:eastAsia="es-MX"/>
    </w:rPr>
  </w:style>
  <w:style w:type="character" w:customStyle="1" w:styleId="Textocuadro1">
    <w:name w:val="Texto cuadro 1"/>
    <w:basedOn w:val="Fuentedeprrafopredeter"/>
    <w:rsid w:val="008F56C8"/>
    <w:rPr>
      <w:rFonts w:ascii="Soberana Sans" w:hAnsi="Soberana Sans"/>
      <w:sz w:val="14"/>
    </w:rPr>
  </w:style>
  <w:style w:type="paragraph" w:customStyle="1" w:styleId="Textocuadro2">
    <w:name w:val="Texto cuadro 2"/>
    <w:basedOn w:val="Normal"/>
    <w:rsid w:val="008F56C8"/>
    <w:pPr>
      <w:ind w:left="170"/>
    </w:pPr>
    <w:rPr>
      <w:rFonts w:ascii="Soberana Sans" w:eastAsia="Times New Roman" w:hAnsi="Soberana Sans" w:cs="Times New Roman"/>
      <w:sz w:val="14"/>
      <w:szCs w:val="20"/>
      <w:lang w:eastAsia="es-MX"/>
    </w:rPr>
  </w:style>
  <w:style w:type="paragraph" w:customStyle="1" w:styleId="SUBCABEZA">
    <w:name w:val="SUBCABEZA"/>
    <w:basedOn w:val="Normal"/>
    <w:rsid w:val="008F56C8"/>
    <w:pPr>
      <w:jc w:val="center"/>
    </w:pPr>
    <w:rPr>
      <w:rFonts w:ascii="Soberana Sans" w:eastAsia="Times New Roman" w:hAnsi="Soberana Sans" w:cs="Times New Roman"/>
      <w:sz w:val="14"/>
      <w:szCs w:val="20"/>
      <w:lang w:eastAsia="es-MX"/>
    </w:rPr>
  </w:style>
  <w:style w:type="paragraph" w:customStyle="1" w:styleId="CABEZA">
    <w:name w:val="CABEZA"/>
    <w:basedOn w:val="Normal"/>
    <w:rsid w:val="008F56C8"/>
    <w:pPr>
      <w:jc w:val="center"/>
    </w:pPr>
    <w:rPr>
      <w:rFonts w:ascii="Soberana Sans" w:eastAsia="Times New Roman" w:hAnsi="Soberana Sans" w:cs="Times New Roman"/>
      <w:b/>
      <w:bCs/>
      <w:sz w:val="16"/>
      <w:szCs w:val="20"/>
      <w:lang w:eastAsia="es-MX"/>
    </w:rPr>
  </w:style>
  <w:style w:type="paragraph" w:customStyle="1" w:styleId="Cifracuadro">
    <w:name w:val="Cifra cuadro"/>
    <w:basedOn w:val="Normal"/>
    <w:rsid w:val="008F56C8"/>
    <w:pPr>
      <w:jc w:val="right"/>
    </w:pPr>
    <w:rPr>
      <w:rFonts w:ascii="Soberana Sans" w:eastAsia="Times New Roman" w:hAnsi="Soberana Sans" w:cs="Times New Roman"/>
      <w:sz w:val="14"/>
      <w:szCs w:val="20"/>
      <w:lang w:eastAsia="es-MX"/>
    </w:rPr>
  </w:style>
  <w:style w:type="character" w:customStyle="1" w:styleId="Superindice">
    <w:name w:val="Superindice"/>
    <w:basedOn w:val="Fuentedeprrafopredeter"/>
    <w:rsid w:val="008F56C8"/>
    <w:rPr>
      <w:rFonts w:ascii="Soberana Sans" w:hAnsi="Soberana Sans"/>
      <w:sz w:val="14"/>
      <w:vertAlign w:val="superscript"/>
    </w:rPr>
  </w:style>
  <w:style w:type="paragraph" w:customStyle="1" w:styleId="Textocuadro3">
    <w:name w:val="Texto cuadro 3"/>
    <w:basedOn w:val="Normal"/>
    <w:rsid w:val="00EC48D5"/>
    <w:pPr>
      <w:ind w:left="340"/>
    </w:pPr>
    <w:rPr>
      <w:rFonts w:ascii="Soberana Sans" w:eastAsia="Times New Roman" w:hAnsi="Soberana Sans" w:cs="Times New Roman"/>
      <w:sz w:val="14"/>
      <w:szCs w:val="20"/>
      <w:lang w:eastAsia="es-MX"/>
    </w:rPr>
  </w:style>
  <w:style w:type="table" w:customStyle="1" w:styleId="Tablaconcuadrcula84">
    <w:name w:val="Tabla con cuadrícula84"/>
    <w:basedOn w:val="Tablanormal"/>
    <w:next w:val="Tablaconcuadrcula"/>
    <w:uiPriority w:val="59"/>
    <w:rsid w:val="00D413F4"/>
    <w:pPr>
      <w:jc w:val="both"/>
    </w:pPr>
    <w:rPr>
      <w:rFonts w:ascii="Soberana Sans" w:hAnsi="Soberana Sans"/>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413F4"/>
    <w:pPr>
      <w:jc w:val="both"/>
    </w:pPr>
    <w:rPr>
      <w:rFonts w:ascii="Soberana Sans" w:hAnsi="Soberana Sans"/>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B0BA1"/>
    <w:rPr>
      <w:color w:val="954F72" w:themeColor="followedHyperlink"/>
      <w:u w:val="single"/>
    </w:rPr>
  </w:style>
  <w:style w:type="character" w:customStyle="1" w:styleId="Ttulo1Car">
    <w:name w:val="Título 1 Car"/>
    <w:basedOn w:val="Fuentedeprrafopredeter"/>
    <w:link w:val="Ttulo1"/>
    <w:uiPriority w:val="9"/>
    <w:rsid w:val="002039B3"/>
    <w:rPr>
      <w:rFonts w:ascii="Montserrat" w:eastAsia="Times New Roman" w:hAnsi="Montserrat" w:cstheme="majorBidi"/>
      <w:b/>
      <w:color w:val="000000"/>
      <w:sz w:val="28"/>
      <w:szCs w:val="28"/>
      <w:lang w:eastAsia="es-MX"/>
    </w:rPr>
  </w:style>
  <w:style w:type="character" w:customStyle="1" w:styleId="Ttulo2Car">
    <w:name w:val="Título 2 Car"/>
    <w:basedOn w:val="Fuentedeprrafopredeter"/>
    <w:link w:val="Ttulo2"/>
    <w:uiPriority w:val="9"/>
    <w:rsid w:val="005F4857"/>
    <w:rPr>
      <w:rFonts w:ascii="Montserrat" w:eastAsiaTheme="majorEastAsia" w:hAnsi="Montserrat" w:cstheme="majorBidi"/>
      <w:b/>
      <w:sz w:val="22"/>
      <w:szCs w:val="26"/>
    </w:rPr>
  </w:style>
  <w:style w:type="character" w:customStyle="1" w:styleId="Ttulo3Car">
    <w:name w:val="Título 3 Car"/>
    <w:basedOn w:val="Fuentedeprrafopredeter"/>
    <w:link w:val="Ttulo3"/>
    <w:uiPriority w:val="9"/>
    <w:rsid w:val="005F4857"/>
    <w:rPr>
      <w:rFonts w:ascii="Montserrat" w:eastAsiaTheme="majorEastAsia" w:hAnsi="Montserrat" w:cstheme="majorBidi"/>
      <w:b/>
      <w:sz w:val="22"/>
    </w:rPr>
  </w:style>
  <w:style w:type="character" w:customStyle="1" w:styleId="Ttulo4Car">
    <w:name w:val="Título 4 Car"/>
    <w:basedOn w:val="Fuentedeprrafopredeter"/>
    <w:link w:val="Ttulo4"/>
    <w:uiPriority w:val="9"/>
    <w:rsid w:val="00C230DA"/>
    <w:rPr>
      <w:rFonts w:asciiTheme="majorHAnsi" w:eastAsiaTheme="majorEastAsia" w:hAnsiTheme="majorHAnsi" w:cstheme="majorBidi"/>
      <w:i/>
      <w:iCs/>
      <w:color w:val="2F5496" w:themeColor="accent1" w:themeShade="BF"/>
      <w:sz w:val="22"/>
      <w:szCs w:val="22"/>
    </w:rPr>
  </w:style>
  <w:style w:type="character" w:customStyle="1" w:styleId="Ttulo5Car">
    <w:name w:val="Título 5 Car"/>
    <w:basedOn w:val="Fuentedeprrafopredeter"/>
    <w:link w:val="Ttulo5"/>
    <w:uiPriority w:val="9"/>
    <w:semiHidden/>
    <w:rsid w:val="00C230DA"/>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uiPriority w:val="9"/>
    <w:semiHidden/>
    <w:rsid w:val="00C230DA"/>
    <w:rPr>
      <w:rFonts w:asciiTheme="majorHAnsi" w:eastAsiaTheme="majorEastAsia" w:hAnsiTheme="majorHAnsi" w:cstheme="majorBidi"/>
      <w:color w:val="1F3763" w:themeColor="accent1" w:themeShade="7F"/>
      <w:sz w:val="22"/>
      <w:szCs w:val="22"/>
    </w:rPr>
  </w:style>
  <w:style w:type="character" w:customStyle="1" w:styleId="Ttulo7Car">
    <w:name w:val="Título 7 Car"/>
    <w:basedOn w:val="Fuentedeprrafopredeter"/>
    <w:link w:val="Ttulo7"/>
    <w:uiPriority w:val="9"/>
    <w:semiHidden/>
    <w:rsid w:val="00C230DA"/>
    <w:rPr>
      <w:rFonts w:asciiTheme="majorHAnsi" w:eastAsiaTheme="majorEastAsia" w:hAnsiTheme="majorHAnsi" w:cstheme="majorBidi"/>
      <w:i/>
      <w:iCs/>
      <w:color w:val="1F3763" w:themeColor="accent1" w:themeShade="7F"/>
      <w:sz w:val="22"/>
      <w:szCs w:val="22"/>
    </w:rPr>
  </w:style>
  <w:style w:type="character" w:customStyle="1" w:styleId="Ttulo8Car">
    <w:name w:val="Título 8 Car"/>
    <w:basedOn w:val="Fuentedeprrafopredeter"/>
    <w:link w:val="Ttulo8"/>
    <w:uiPriority w:val="9"/>
    <w:semiHidden/>
    <w:rsid w:val="00C230D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230DA"/>
    <w:rPr>
      <w:rFonts w:asciiTheme="majorHAnsi" w:eastAsiaTheme="majorEastAsia" w:hAnsiTheme="majorHAnsi" w:cstheme="majorBidi"/>
      <w:i/>
      <w:iCs/>
      <w:color w:val="272727" w:themeColor="text1" w:themeTint="D8"/>
      <w:sz w:val="21"/>
      <w:szCs w:val="21"/>
    </w:rPr>
  </w:style>
  <w:style w:type="character" w:styleId="Textoennegrita">
    <w:name w:val="Strong"/>
    <w:basedOn w:val="Fuentedeprrafopredeter"/>
    <w:uiPriority w:val="22"/>
    <w:qFormat/>
    <w:rsid w:val="00C230DA"/>
    <w:rPr>
      <w:b/>
      <w:bCs/>
    </w:rPr>
  </w:style>
  <w:style w:type="numbering" w:customStyle="1" w:styleId="11111111">
    <w:name w:val="1 / 1.1 / 1.1.111"/>
    <w:basedOn w:val="Sinlista"/>
    <w:next w:val="111111"/>
    <w:rsid w:val="000A686D"/>
  </w:style>
  <w:style w:type="numbering" w:styleId="111111">
    <w:name w:val="Outline List 2"/>
    <w:basedOn w:val="Sinlista"/>
    <w:uiPriority w:val="99"/>
    <w:semiHidden/>
    <w:unhideWhenUsed/>
    <w:rsid w:val="000A686D"/>
    <w:pPr>
      <w:numPr>
        <w:numId w:val="1"/>
      </w:numPr>
    </w:pPr>
  </w:style>
  <w:style w:type="paragraph" w:styleId="TtulodeTDC">
    <w:name w:val="TOC Heading"/>
    <w:basedOn w:val="Ttulo1"/>
    <w:next w:val="Normal"/>
    <w:uiPriority w:val="39"/>
    <w:unhideWhenUsed/>
    <w:qFormat/>
    <w:rsid w:val="009B1B1D"/>
    <w:pPr>
      <w:ind w:left="0"/>
      <w:outlineLvl w:val="9"/>
    </w:pPr>
    <w:rPr>
      <w:rFonts w:asciiTheme="majorHAnsi" w:hAnsiTheme="majorHAnsi"/>
      <w:b w:val="0"/>
      <w:color w:val="2F5496" w:themeColor="accent1" w:themeShade="BF"/>
      <w:sz w:val="32"/>
    </w:rPr>
  </w:style>
  <w:style w:type="paragraph" w:styleId="Subttulo">
    <w:name w:val="Subtitle"/>
    <w:basedOn w:val="Normal"/>
    <w:next w:val="Normal"/>
    <w:link w:val="SubttuloCar"/>
    <w:uiPriority w:val="11"/>
    <w:qFormat/>
    <w:rsid w:val="000F26B9"/>
    <w:pPr>
      <w:numPr>
        <w:ilvl w:val="1"/>
      </w:numPr>
      <w:spacing w:after="160"/>
    </w:pPr>
    <w:rPr>
      <w:rFonts w:ascii="Montserrat" w:eastAsiaTheme="minorEastAsia" w:hAnsi="Montserrat"/>
      <w:b/>
      <w:spacing w:val="15"/>
      <w:sz w:val="22"/>
      <w:szCs w:val="22"/>
    </w:rPr>
  </w:style>
  <w:style w:type="character" w:customStyle="1" w:styleId="SubttuloCar">
    <w:name w:val="Subtítulo Car"/>
    <w:basedOn w:val="Fuentedeprrafopredeter"/>
    <w:link w:val="Subttulo"/>
    <w:uiPriority w:val="11"/>
    <w:rsid w:val="000F26B9"/>
    <w:rPr>
      <w:rFonts w:ascii="Montserrat" w:eastAsiaTheme="minorEastAsia" w:hAnsi="Montserrat"/>
      <w:b/>
      <w:spacing w:val="15"/>
      <w:sz w:val="22"/>
      <w:szCs w:val="22"/>
    </w:rPr>
  </w:style>
  <w:style w:type="paragraph" w:styleId="TDC1">
    <w:name w:val="toc 1"/>
    <w:basedOn w:val="Normal"/>
    <w:next w:val="Normal"/>
    <w:autoRedefine/>
    <w:uiPriority w:val="39"/>
    <w:unhideWhenUsed/>
    <w:rsid w:val="005F4857"/>
    <w:pPr>
      <w:spacing w:after="100"/>
    </w:pPr>
  </w:style>
  <w:style w:type="paragraph" w:styleId="TDC2">
    <w:name w:val="toc 2"/>
    <w:basedOn w:val="Normal"/>
    <w:next w:val="Normal"/>
    <w:autoRedefine/>
    <w:uiPriority w:val="39"/>
    <w:unhideWhenUsed/>
    <w:rsid w:val="0029638C"/>
    <w:pPr>
      <w:tabs>
        <w:tab w:val="left" w:pos="660"/>
        <w:tab w:val="right" w:leader="dot" w:pos="9964"/>
      </w:tabs>
      <w:spacing w:after="100" w:line="259" w:lineRule="auto"/>
      <w:ind w:left="426"/>
    </w:pPr>
    <w:rPr>
      <w:rFonts w:eastAsiaTheme="minorEastAsia" w:cs="Times New Roman"/>
      <w:sz w:val="22"/>
      <w:szCs w:val="22"/>
      <w:lang w:eastAsia="es-MX"/>
    </w:rPr>
  </w:style>
  <w:style w:type="paragraph" w:styleId="TDC3">
    <w:name w:val="toc 3"/>
    <w:basedOn w:val="Normal"/>
    <w:next w:val="Normal"/>
    <w:autoRedefine/>
    <w:uiPriority w:val="39"/>
    <w:unhideWhenUsed/>
    <w:rsid w:val="005F4857"/>
    <w:pPr>
      <w:spacing w:after="100" w:line="259" w:lineRule="auto"/>
      <w:ind w:left="440"/>
    </w:pPr>
    <w:rPr>
      <w:rFonts w:eastAsiaTheme="minorEastAsia"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585">
      <w:bodyDiv w:val="1"/>
      <w:marLeft w:val="0"/>
      <w:marRight w:val="0"/>
      <w:marTop w:val="0"/>
      <w:marBottom w:val="0"/>
      <w:divBdr>
        <w:top w:val="none" w:sz="0" w:space="0" w:color="auto"/>
        <w:left w:val="none" w:sz="0" w:space="0" w:color="auto"/>
        <w:bottom w:val="none" w:sz="0" w:space="0" w:color="auto"/>
        <w:right w:val="none" w:sz="0" w:space="0" w:color="auto"/>
      </w:divBdr>
      <w:divsChild>
        <w:div w:id="468790402">
          <w:marLeft w:val="547"/>
          <w:marRight w:val="0"/>
          <w:marTop w:val="0"/>
          <w:marBottom w:val="0"/>
          <w:divBdr>
            <w:top w:val="none" w:sz="0" w:space="0" w:color="auto"/>
            <w:left w:val="none" w:sz="0" w:space="0" w:color="auto"/>
            <w:bottom w:val="none" w:sz="0" w:space="0" w:color="auto"/>
            <w:right w:val="none" w:sz="0" w:space="0" w:color="auto"/>
          </w:divBdr>
        </w:div>
      </w:divsChild>
    </w:div>
    <w:div w:id="246885085">
      <w:bodyDiv w:val="1"/>
      <w:marLeft w:val="0"/>
      <w:marRight w:val="0"/>
      <w:marTop w:val="0"/>
      <w:marBottom w:val="0"/>
      <w:divBdr>
        <w:top w:val="none" w:sz="0" w:space="0" w:color="auto"/>
        <w:left w:val="none" w:sz="0" w:space="0" w:color="auto"/>
        <w:bottom w:val="none" w:sz="0" w:space="0" w:color="auto"/>
        <w:right w:val="none" w:sz="0" w:space="0" w:color="auto"/>
      </w:divBdr>
    </w:div>
    <w:div w:id="345909620">
      <w:bodyDiv w:val="1"/>
      <w:marLeft w:val="0"/>
      <w:marRight w:val="0"/>
      <w:marTop w:val="0"/>
      <w:marBottom w:val="0"/>
      <w:divBdr>
        <w:top w:val="none" w:sz="0" w:space="0" w:color="auto"/>
        <w:left w:val="none" w:sz="0" w:space="0" w:color="auto"/>
        <w:bottom w:val="none" w:sz="0" w:space="0" w:color="auto"/>
        <w:right w:val="none" w:sz="0" w:space="0" w:color="auto"/>
      </w:divBdr>
    </w:div>
    <w:div w:id="417751447">
      <w:bodyDiv w:val="1"/>
      <w:marLeft w:val="0"/>
      <w:marRight w:val="0"/>
      <w:marTop w:val="0"/>
      <w:marBottom w:val="0"/>
      <w:divBdr>
        <w:top w:val="none" w:sz="0" w:space="0" w:color="auto"/>
        <w:left w:val="none" w:sz="0" w:space="0" w:color="auto"/>
        <w:bottom w:val="none" w:sz="0" w:space="0" w:color="auto"/>
        <w:right w:val="none" w:sz="0" w:space="0" w:color="auto"/>
      </w:divBdr>
    </w:div>
    <w:div w:id="429424410">
      <w:bodyDiv w:val="1"/>
      <w:marLeft w:val="0"/>
      <w:marRight w:val="0"/>
      <w:marTop w:val="0"/>
      <w:marBottom w:val="0"/>
      <w:divBdr>
        <w:top w:val="none" w:sz="0" w:space="0" w:color="auto"/>
        <w:left w:val="none" w:sz="0" w:space="0" w:color="auto"/>
        <w:bottom w:val="none" w:sz="0" w:space="0" w:color="auto"/>
        <w:right w:val="none" w:sz="0" w:space="0" w:color="auto"/>
      </w:divBdr>
    </w:div>
    <w:div w:id="497696179">
      <w:bodyDiv w:val="1"/>
      <w:marLeft w:val="0"/>
      <w:marRight w:val="0"/>
      <w:marTop w:val="0"/>
      <w:marBottom w:val="0"/>
      <w:divBdr>
        <w:top w:val="none" w:sz="0" w:space="0" w:color="auto"/>
        <w:left w:val="none" w:sz="0" w:space="0" w:color="auto"/>
        <w:bottom w:val="none" w:sz="0" w:space="0" w:color="auto"/>
        <w:right w:val="none" w:sz="0" w:space="0" w:color="auto"/>
      </w:divBdr>
      <w:divsChild>
        <w:div w:id="836842584">
          <w:marLeft w:val="547"/>
          <w:marRight w:val="0"/>
          <w:marTop w:val="0"/>
          <w:marBottom w:val="0"/>
          <w:divBdr>
            <w:top w:val="none" w:sz="0" w:space="0" w:color="auto"/>
            <w:left w:val="none" w:sz="0" w:space="0" w:color="auto"/>
            <w:bottom w:val="none" w:sz="0" w:space="0" w:color="auto"/>
            <w:right w:val="none" w:sz="0" w:space="0" w:color="auto"/>
          </w:divBdr>
        </w:div>
      </w:divsChild>
    </w:div>
    <w:div w:id="543909915">
      <w:bodyDiv w:val="1"/>
      <w:marLeft w:val="0"/>
      <w:marRight w:val="0"/>
      <w:marTop w:val="0"/>
      <w:marBottom w:val="0"/>
      <w:divBdr>
        <w:top w:val="none" w:sz="0" w:space="0" w:color="auto"/>
        <w:left w:val="none" w:sz="0" w:space="0" w:color="auto"/>
        <w:bottom w:val="none" w:sz="0" w:space="0" w:color="auto"/>
        <w:right w:val="none" w:sz="0" w:space="0" w:color="auto"/>
      </w:divBdr>
    </w:div>
    <w:div w:id="573858364">
      <w:bodyDiv w:val="1"/>
      <w:marLeft w:val="0"/>
      <w:marRight w:val="0"/>
      <w:marTop w:val="0"/>
      <w:marBottom w:val="0"/>
      <w:divBdr>
        <w:top w:val="none" w:sz="0" w:space="0" w:color="auto"/>
        <w:left w:val="none" w:sz="0" w:space="0" w:color="auto"/>
        <w:bottom w:val="none" w:sz="0" w:space="0" w:color="auto"/>
        <w:right w:val="none" w:sz="0" w:space="0" w:color="auto"/>
      </w:divBdr>
      <w:divsChild>
        <w:div w:id="1281957290">
          <w:marLeft w:val="547"/>
          <w:marRight w:val="0"/>
          <w:marTop w:val="0"/>
          <w:marBottom w:val="0"/>
          <w:divBdr>
            <w:top w:val="none" w:sz="0" w:space="0" w:color="auto"/>
            <w:left w:val="none" w:sz="0" w:space="0" w:color="auto"/>
            <w:bottom w:val="none" w:sz="0" w:space="0" w:color="auto"/>
            <w:right w:val="none" w:sz="0" w:space="0" w:color="auto"/>
          </w:divBdr>
        </w:div>
      </w:divsChild>
    </w:div>
    <w:div w:id="805665897">
      <w:bodyDiv w:val="1"/>
      <w:marLeft w:val="0"/>
      <w:marRight w:val="0"/>
      <w:marTop w:val="0"/>
      <w:marBottom w:val="0"/>
      <w:divBdr>
        <w:top w:val="none" w:sz="0" w:space="0" w:color="auto"/>
        <w:left w:val="none" w:sz="0" w:space="0" w:color="auto"/>
        <w:bottom w:val="none" w:sz="0" w:space="0" w:color="auto"/>
        <w:right w:val="none" w:sz="0" w:space="0" w:color="auto"/>
      </w:divBdr>
    </w:div>
    <w:div w:id="817385377">
      <w:bodyDiv w:val="1"/>
      <w:marLeft w:val="0"/>
      <w:marRight w:val="0"/>
      <w:marTop w:val="0"/>
      <w:marBottom w:val="0"/>
      <w:divBdr>
        <w:top w:val="none" w:sz="0" w:space="0" w:color="auto"/>
        <w:left w:val="none" w:sz="0" w:space="0" w:color="auto"/>
        <w:bottom w:val="none" w:sz="0" w:space="0" w:color="auto"/>
        <w:right w:val="none" w:sz="0" w:space="0" w:color="auto"/>
      </w:divBdr>
    </w:div>
    <w:div w:id="952831928">
      <w:bodyDiv w:val="1"/>
      <w:marLeft w:val="0"/>
      <w:marRight w:val="0"/>
      <w:marTop w:val="0"/>
      <w:marBottom w:val="0"/>
      <w:divBdr>
        <w:top w:val="none" w:sz="0" w:space="0" w:color="auto"/>
        <w:left w:val="none" w:sz="0" w:space="0" w:color="auto"/>
        <w:bottom w:val="none" w:sz="0" w:space="0" w:color="auto"/>
        <w:right w:val="none" w:sz="0" w:space="0" w:color="auto"/>
      </w:divBdr>
    </w:div>
    <w:div w:id="1081753116">
      <w:bodyDiv w:val="1"/>
      <w:marLeft w:val="0"/>
      <w:marRight w:val="0"/>
      <w:marTop w:val="0"/>
      <w:marBottom w:val="0"/>
      <w:divBdr>
        <w:top w:val="none" w:sz="0" w:space="0" w:color="auto"/>
        <w:left w:val="none" w:sz="0" w:space="0" w:color="auto"/>
        <w:bottom w:val="none" w:sz="0" w:space="0" w:color="auto"/>
        <w:right w:val="none" w:sz="0" w:space="0" w:color="auto"/>
      </w:divBdr>
    </w:div>
    <w:div w:id="1145321730">
      <w:bodyDiv w:val="1"/>
      <w:marLeft w:val="0"/>
      <w:marRight w:val="0"/>
      <w:marTop w:val="0"/>
      <w:marBottom w:val="0"/>
      <w:divBdr>
        <w:top w:val="none" w:sz="0" w:space="0" w:color="auto"/>
        <w:left w:val="none" w:sz="0" w:space="0" w:color="auto"/>
        <w:bottom w:val="none" w:sz="0" w:space="0" w:color="auto"/>
        <w:right w:val="none" w:sz="0" w:space="0" w:color="auto"/>
      </w:divBdr>
    </w:div>
    <w:div w:id="1222249739">
      <w:bodyDiv w:val="1"/>
      <w:marLeft w:val="0"/>
      <w:marRight w:val="0"/>
      <w:marTop w:val="0"/>
      <w:marBottom w:val="0"/>
      <w:divBdr>
        <w:top w:val="none" w:sz="0" w:space="0" w:color="auto"/>
        <w:left w:val="none" w:sz="0" w:space="0" w:color="auto"/>
        <w:bottom w:val="none" w:sz="0" w:space="0" w:color="auto"/>
        <w:right w:val="none" w:sz="0" w:space="0" w:color="auto"/>
      </w:divBdr>
    </w:div>
    <w:div w:id="1313221681">
      <w:bodyDiv w:val="1"/>
      <w:marLeft w:val="0"/>
      <w:marRight w:val="0"/>
      <w:marTop w:val="0"/>
      <w:marBottom w:val="0"/>
      <w:divBdr>
        <w:top w:val="none" w:sz="0" w:space="0" w:color="auto"/>
        <w:left w:val="none" w:sz="0" w:space="0" w:color="auto"/>
        <w:bottom w:val="none" w:sz="0" w:space="0" w:color="auto"/>
        <w:right w:val="none" w:sz="0" w:space="0" w:color="auto"/>
      </w:divBdr>
    </w:div>
    <w:div w:id="1371952056">
      <w:bodyDiv w:val="1"/>
      <w:marLeft w:val="0"/>
      <w:marRight w:val="0"/>
      <w:marTop w:val="0"/>
      <w:marBottom w:val="0"/>
      <w:divBdr>
        <w:top w:val="none" w:sz="0" w:space="0" w:color="auto"/>
        <w:left w:val="none" w:sz="0" w:space="0" w:color="auto"/>
        <w:bottom w:val="none" w:sz="0" w:space="0" w:color="auto"/>
        <w:right w:val="none" w:sz="0" w:space="0" w:color="auto"/>
      </w:divBdr>
    </w:div>
    <w:div w:id="1468549067">
      <w:bodyDiv w:val="1"/>
      <w:marLeft w:val="0"/>
      <w:marRight w:val="0"/>
      <w:marTop w:val="0"/>
      <w:marBottom w:val="0"/>
      <w:divBdr>
        <w:top w:val="none" w:sz="0" w:space="0" w:color="auto"/>
        <w:left w:val="none" w:sz="0" w:space="0" w:color="auto"/>
        <w:bottom w:val="none" w:sz="0" w:space="0" w:color="auto"/>
        <w:right w:val="none" w:sz="0" w:space="0" w:color="auto"/>
      </w:divBdr>
    </w:div>
    <w:div w:id="1605730170">
      <w:bodyDiv w:val="1"/>
      <w:marLeft w:val="0"/>
      <w:marRight w:val="0"/>
      <w:marTop w:val="0"/>
      <w:marBottom w:val="0"/>
      <w:divBdr>
        <w:top w:val="none" w:sz="0" w:space="0" w:color="auto"/>
        <w:left w:val="none" w:sz="0" w:space="0" w:color="auto"/>
        <w:bottom w:val="none" w:sz="0" w:space="0" w:color="auto"/>
        <w:right w:val="none" w:sz="0" w:space="0" w:color="auto"/>
      </w:divBdr>
    </w:div>
    <w:div w:id="1808471100">
      <w:bodyDiv w:val="1"/>
      <w:marLeft w:val="0"/>
      <w:marRight w:val="0"/>
      <w:marTop w:val="0"/>
      <w:marBottom w:val="0"/>
      <w:divBdr>
        <w:top w:val="none" w:sz="0" w:space="0" w:color="auto"/>
        <w:left w:val="none" w:sz="0" w:space="0" w:color="auto"/>
        <w:bottom w:val="none" w:sz="0" w:space="0" w:color="auto"/>
        <w:right w:val="none" w:sz="0" w:space="0" w:color="auto"/>
      </w:divBdr>
    </w:div>
    <w:div w:id="1847865091">
      <w:bodyDiv w:val="1"/>
      <w:marLeft w:val="0"/>
      <w:marRight w:val="0"/>
      <w:marTop w:val="0"/>
      <w:marBottom w:val="0"/>
      <w:divBdr>
        <w:top w:val="none" w:sz="0" w:space="0" w:color="auto"/>
        <w:left w:val="none" w:sz="0" w:space="0" w:color="auto"/>
        <w:bottom w:val="none" w:sz="0" w:space="0" w:color="auto"/>
        <w:right w:val="none" w:sz="0" w:space="0" w:color="auto"/>
      </w:divBdr>
    </w:div>
    <w:div w:id="1853033317">
      <w:bodyDiv w:val="1"/>
      <w:marLeft w:val="0"/>
      <w:marRight w:val="0"/>
      <w:marTop w:val="0"/>
      <w:marBottom w:val="0"/>
      <w:divBdr>
        <w:top w:val="none" w:sz="0" w:space="0" w:color="auto"/>
        <w:left w:val="none" w:sz="0" w:space="0" w:color="auto"/>
        <w:bottom w:val="none" w:sz="0" w:space="0" w:color="auto"/>
        <w:right w:val="none" w:sz="0" w:space="0" w:color="auto"/>
      </w:divBdr>
      <w:divsChild>
        <w:div w:id="1188711505">
          <w:marLeft w:val="547"/>
          <w:marRight w:val="0"/>
          <w:marTop w:val="0"/>
          <w:marBottom w:val="0"/>
          <w:divBdr>
            <w:top w:val="none" w:sz="0" w:space="0" w:color="auto"/>
            <w:left w:val="none" w:sz="0" w:space="0" w:color="auto"/>
            <w:bottom w:val="none" w:sz="0" w:space="0" w:color="auto"/>
            <w:right w:val="none" w:sz="0" w:space="0" w:color="auto"/>
          </w:divBdr>
        </w:div>
      </w:divsChild>
    </w:div>
    <w:div w:id="1865365263">
      <w:bodyDiv w:val="1"/>
      <w:marLeft w:val="0"/>
      <w:marRight w:val="0"/>
      <w:marTop w:val="0"/>
      <w:marBottom w:val="0"/>
      <w:divBdr>
        <w:top w:val="none" w:sz="0" w:space="0" w:color="auto"/>
        <w:left w:val="none" w:sz="0" w:space="0" w:color="auto"/>
        <w:bottom w:val="none" w:sz="0" w:space="0" w:color="auto"/>
        <w:right w:val="none" w:sz="0" w:space="0" w:color="auto"/>
      </w:divBdr>
    </w:div>
    <w:div w:id="2075733891">
      <w:bodyDiv w:val="1"/>
      <w:marLeft w:val="0"/>
      <w:marRight w:val="0"/>
      <w:marTop w:val="0"/>
      <w:marBottom w:val="0"/>
      <w:divBdr>
        <w:top w:val="none" w:sz="0" w:space="0" w:color="auto"/>
        <w:left w:val="none" w:sz="0" w:space="0" w:color="auto"/>
        <w:bottom w:val="none" w:sz="0" w:space="0" w:color="auto"/>
        <w:right w:val="none" w:sz="0" w:space="0" w:color="auto"/>
      </w:divBdr>
      <w:divsChild>
        <w:div w:id="218639530">
          <w:marLeft w:val="547"/>
          <w:marRight w:val="0"/>
          <w:marTop w:val="0"/>
          <w:marBottom w:val="0"/>
          <w:divBdr>
            <w:top w:val="none" w:sz="0" w:space="0" w:color="auto"/>
            <w:left w:val="none" w:sz="0" w:space="0" w:color="auto"/>
            <w:bottom w:val="none" w:sz="0" w:space="0" w:color="auto"/>
            <w:right w:val="none" w:sz="0" w:space="0" w:color="auto"/>
          </w:divBdr>
        </w:div>
      </w:divsChild>
    </w:div>
    <w:div w:id="20846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748C-A839-4511-A2EB-2785081E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6779</Words>
  <Characters>37288</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Eneida Gaspar Delgado</cp:lastModifiedBy>
  <cp:revision>2</cp:revision>
  <cp:lastPrinted>2020-02-18T19:33:00Z</cp:lastPrinted>
  <dcterms:created xsi:type="dcterms:W3CDTF">2020-02-18T20:01:00Z</dcterms:created>
  <dcterms:modified xsi:type="dcterms:W3CDTF">2020-02-18T20:01:00Z</dcterms:modified>
</cp:coreProperties>
</file>